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C6D" w:rsidRDefault="001017CE" w:rsidP="002E5C6D">
      <w:pPr>
        <w:shd w:val="clear" w:color="auto" w:fill="FFFFFF"/>
        <w:spacing w:after="0" w:line="240" w:lineRule="auto"/>
        <w:ind w:firstLine="720"/>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АДМИНИСТРАЦИЯ СЕЛЬСКОГО ПОСЕЛЕНИЯ НОВОКИЕШКИНСКИЙ СЕЛЬСОВЕТ МУНИЦИПАЛЬНОГО РАЙОНА КАРМАСКАЛИНСКИЙ РАЙОН РЕСПУБЛИКИ БАШКОРТОСТАН</w:t>
      </w:r>
    </w:p>
    <w:p w:rsidR="002E5C6D" w:rsidRDefault="002E5C6D" w:rsidP="001017CE">
      <w:pPr>
        <w:shd w:val="clear" w:color="auto" w:fill="FFFFFF"/>
        <w:spacing w:after="0" w:line="240" w:lineRule="auto"/>
        <w:rPr>
          <w:rFonts w:ascii="Times New Roman" w:eastAsia="Times New Roman" w:hAnsi="Times New Roman" w:cs="Times New Roman"/>
          <w:b/>
          <w:sz w:val="28"/>
          <w:szCs w:val="28"/>
          <w:lang w:eastAsia="ar-SA"/>
        </w:rPr>
      </w:pPr>
    </w:p>
    <w:p w:rsidR="002E5C6D" w:rsidRDefault="002E5C6D" w:rsidP="002E5C6D">
      <w:pPr>
        <w:shd w:val="clear" w:color="auto" w:fill="FFFFFF"/>
        <w:spacing w:after="0" w:line="240" w:lineRule="auto"/>
        <w:ind w:firstLine="720"/>
        <w:jc w:val="center"/>
        <w:rPr>
          <w:rFonts w:ascii="Times New Roman" w:eastAsia="Times New Roman" w:hAnsi="Times New Roman" w:cs="Times New Roman"/>
          <w:b/>
          <w:sz w:val="28"/>
          <w:szCs w:val="28"/>
          <w:lang w:eastAsia="ar-SA"/>
        </w:rPr>
      </w:pPr>
    </w:p>
    <w:p w:rsidR="002E5C6D" w:rsidRDefault="001017CE" w:rsidP="001017CE">
      <w:pPr>
        <w:shd w:val="clear" w:color="auto" w:fill="FFFFFF"/>
        <w:tabs>
          <w:tab w:val="left" w:pos="4020"/>
        </w:tabs>
        <w:spacing w:after="0" w:line="240" w:lineRule="auto"/>
        <w:ind w:firstLine="720"/>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ПОСТАНОВЛЕНИЕ  № 41 от 05.09.2018 года</w:t>
      </w:r>
    </w:p>
    <w:p w:rsidR="002E5C6D" w:rsidRDefault="002E5C6D" w:rsidP="001017CE">
      <w:pPr>
        <w:shd w:val="clear" w:color="auto" w:fill="FFFFFF"/>
        <w:spacing w:after="0" w:line="240" w:lineRule="auto"/>
        <w:rPr>
          <w:rFonts w:ascii="Times New Roman" w:eastAsia="Times New Roman" w:hAnsi="Times New Roman" w:cs="Times New Roman"/>
          <w:b/>
          <w:sz w:val="28"/>
          <w:szCs w:val="28"/>
          <w:lang w:eastAsia="ar-SA"/>
        </w:rPr>
      </w:pPr>
    </w:p>
    <w:p w:rsidR="002E5C6D" w:rsidRDefault="002E5C6D" w:rsidP="002E5C6D">
      <w:pPr>
        <w:shd w:val="clear" w:color="auto" w:fill="FFFFFF"/>
        <w:spacing w:after="0" w:line="240" w:lineRule="auto"/>
        <w:ind w:firstLine="720"/>
        <w:jc w:val="center"/>
        <w:rPr>
          <w:rFonts w:ascii="Times New Roman" w:eastAsia="Times New Roman" w:hAnsi="Times New Roman" w:cs="Times New Roman"/>
          <w:b/>
          <w:sz w:val="28"/>
          <w:szCs w:val="28"/>
          <w:lang w:eastAsia="ar-SA"/>
        </w:rPr>
      </w:pPr>
    </w:p>
    <w:p w:rsidR="002E5C6D" w:rsidRPr="00F60811" w:rsidRDefault="002E5C6D" w:rsidP="002E5C6D">
      <w:pPr>
        <w:shd w:val="clear" w:color="auto" w:fill="FFFFFF"/>
        <w:spacing w:after="0" w:line="240" w:lineRule="auto"/>
        <w:ind w:firstLine="720"/>
        <w:jc w:val="center"/>
        <w:rPr>
          <w:rFonts w:ascii="Times New Roman" w:eastAsia="Times New Roman" w:hAnsi="Times New Roman" w:cs="Times New Roman"/>
          <w:b/>
          <w:bCs/>
          <w:sz w:val="28"/>
          <w:szCs w:val="28"/>
          <w:lang w:eastAsia="ru-RU"/>
        </w:rPr>
      </w:pPr>
      <w:r w:rsidRPr="00F60811">
        <w:rPr>
          <w:rFonts w:ascii="Times New Roman" w:eastAsia="Times New Roman" w:hAnsi="Times New Roman" w:cs="Times New Roman"/>
          <w:b/>
          <w:sz w:val="28"/>
          <w:szCs w:val="28"/>
          <w:lang w:eastAsia="ar-SA"/>
        </w:rPr>
        <w:t xml:space="preserve">Об утверждении </w:t>
      </w:r>
      <w:r w:rsidRPr="00F60811">
        <w:rPr>
          <w:rFonts w:ascii="Times New Roman" w:eastAsia="Times New Roman" w:hAnsi="Times New Roman" w:cs="Times New Roman"/>
          <w:b/>
          <w:bCs/>
          <w:sz w:val="28"/>
          <w:szCs w:val="28"/>
          <w:lang w:eastAsia="ru-RU"/>
        </w:rPr>
        <w:t xml:space="preserve">«Положения об организации ритуальных услуг, погребения, похоронного дела и содержании кладбищ на территории сельского поселения </w:t>
      </w:r>
      <w:proofErr w:type="spellStart"/>
      <w:r>
        <w:rPr>
          <w:rFonts w:ascii="Times New Roman" w:eastAsia="Times New Roman" w:hAnsi="Times New Roman" w:cs="Times New Roman"/>
          <w:b/>
          <w:bCs/>
          <w:sz w:val="28"/>
          <w:szCs w:val="28"/>
          <w:lang w:eastAsia="ru-RU"/>
        </w:rPr>
        <w:t>Новокиешкинский</w:t>
      </w:r>
      <w:proofErr w:type="spellEnd"/>
      <w:r w:rsidRPr="00F60811">
        <w:rPr>
          <w:rFonts w:ascii="Times New Roman" w:eastAsia="Times New Roman" w:hAnsi="Times New Roman" w:cs="Times New Roman"/>
          <w:b/>
          <w:bCs/>
          <w:sz w:val="28"/>
          <w:szCs w:val="28"/>
          <w:lang w:eastAsia="ru-RU"/>
        </w:rPr>
        <w:t xml:space="preserve"> сельсовет муниципального района </w:t>
      </w:r>
      <w:proofErr w:type="spellStart"/>
      <w:r w:rsidRPr="00F60811">
        <w:rPr>
          <w:rFonts w:ascii="Times New Roman" w:eastAsia="Times New Roman" w:hAnsi="Times New Roman" w:cs="Times New Roman"/>
          <w:b/>
          <w:bCs/>
          <w:sz w:val="28"/>
          <w:szCs w:val="28"/>
          <w:lang w:eastAsia="ru-RU"/>
        </w:rPr>
        <w:t>Кармаскалинский</w:t>
      </w:r>
      <w:proofErr w:type="spellEnd"/>
      <w:r w:rsidRPr="00F60811">
        <w:rPr>
          <w:rFonts w:ascii="Times New Roman" w:eastAsia="Times New Roman" w:hAnsi="Times New Roman" w:cs="Times New Roman"/>
          <w:b/>
          <w:bCs/>
          <w:sz w:val="28"/>
          <w:szCs w:val="28"/>
          <w:lang w:eastAsia="ru-RU"/>
        </w:rPr>
        <w:t xml:space="preserve"> район Республики Башкортостан»</w:t>
      </w:r>
    </w:p>
    <w:p w:rsidR="002E5C6D" w:rsidRPr="00F60811" w:rsidRDefault="002E5C6D" w:rsidP="002E5C6D">
      <w:pPr>
        <w:suppressAutoHyphens/>
        <w:spacing w:after="0" w:line="240" w:lineRule="auto"/>
        <w:jc w:val="center"/>
        <w:rPr>
          <w:rFonts w:ascii="Times New Roman" w:eastAsia="Times New Roman" w:hAnsi="Times New Roman" w:cs="Times New Roman"/>
          <w:b/>
          <w:sz w:val="28"/>
          <w:szCs w:val="28"/>
          <w:lang w:eastAsia="ar-SA"/>
        </w:rPr>
      </w:pPr>
    </w:p>
    <w:p w:rsidR="002E5C6D" w:rsidRPr="00F60811" w:rsidRDefault="002E5C6D" w:rsidP="002E5C6D">
      <w:pPr>
        <w:tabs>
          <w:tab w:val="left" w:pos="366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p>
    <w:p w:rsidR="002E5C6D" w:rsidRPr="00F60811" w:rsidRDefault="002E5C6D" w:rsidP="002E5C6D">
      <w:pPr>
        <w:shd w:val="clear" w:color="auto" w:fill="FFFFFF"/>
        <w:spacing w:after="0" w:line="240" w:lineRule="auto"/>
        <w:ind w:firstLine="720"/>
        <w:jc w:val="both"/>
        <w:textAlignment w:val="baseline"/>
        <w:rPr>
          <w:rFonts w:ascii="Times New Roman" w:eastAsia="Times New Roman" w:hAnsi="Times New Roman" w:cs="Times New Roman"/>
          <w:spacing w:val="2"/>
          <w:sz w:val="28"/>
          <w:szCs w:val="28"/>
          <w:lang w:eastAsia="ru-RU"/>
        </w:rPr>
      </w:pPr>
      <w:proofErr w:type="gramStart"/>
      <w:r w:rsidRPr="00F60811">
        <w:rPr>
          <w:rFonts w:ascii="Times New Roman" w:eastAsia="Times New Roman" w:hAnsi="Times New Roman" w:cs="Times New Roman"/>
          <w:spacing w:val="2"/>
          <w:sz w:val="28"/>
          <w:szCs w:val="28"/>
          <w:lang w:eastAsia="ru-RU"/>
        </w:rPr>
        <w:t>В целях совершенствования организации и качества оказания ритуальных услуг, реализации государственных гарантий при погребении умерших, а также надлежащего содержания мест захоронения в сельском поселении, в соответствии с </w:t>
      </w:r>
      <w:hyperlink r:id="rId8" w:history="1">
        <w:r w:rsidRPr="00F60811">
          <w:rPr>
            <w:rFonts w:ascii="Times New Roman" w:eastAsia="Times New Roman" w:hAnsi="Times New Roman" w:cs="Times New Roman"/>
            <w:color w:val="0000FF"/>
            <w:spacing w:val="2"/>
            <w:sz w:val="28"/>
            <w:szCs w:val="28"/>
            <w:u w:val="single"/>
            <w:lang w:eastAsia="ru-RU"/>
          </w:rPr>
          <w:t>Федеральными законами от 12.01.1996 N 8-ФЗ "О погребении и похоронном деле"</w:t>
        </w:r>
      </w:hyperlink>
      <w:r w:rsidRPr="00F60811">
        <w:rPr>
          <w:rFonts w:ascii="Times New Roman" w:eastAsia="Times New Roman" w:hAnsi="Times New Roman" w:cs="Times New Roman"/>
          <w:spacing w:val="2"/>
          <w:sz w:val="28"/>
          <w:szCs w:val="28"/>
          <w:lang w:eastAsia="ru-RU"/>
        </w:rPr>
        <w:t>, </w:t>
      </w:r>
      <w:hyperlink r:id="rId9" w:history="1">
        <w:r w:rsidRPr="00F60811">
          <w:rPr>
            <w:rFonts w:ascii="Times New Roman" w:eastAsia="Times New Roman" w:hAnsi="Times New Roman" w:cs="Times New Roman"/>
            <w:color w:val="0000FF"/>
            <w:spacing w:val="2"/>
            <w:sz w:val="28"/>
            <w:szCs w:val="28"/>
            <w:u w:val="single"/>
            <w:lang w:eastAsia="ru-RU"/>
          </w:rPr>
          <w:t>от 06.10.2003 N 131-ФЗ "Об общих принципах организации местного самоуправления в Российской Федерации"</w:t>
        </w:r>
      </w:hyperlink>
      <w:r w:rsidRPr="00F60811">
        <w:rPr>
          <w:rFonts w:ascii="Times New Roman" w:eastAsia="Times New Roman" w:hAnsi="Times New Roman" w:cs="Times New Roman"/>
          <w:spacing w:val="2"/>
          <w:sz w:val="28"/>
          <w:szCs w:val="28"/>
          <w:lang w:eastAsia="ru-RU"/>
        </w:rPr>
        <w:t xml:space="preserve">, руководствуясь </w:t>
      </w:r>
      <w:hyperlink r:id="rId10" w:history="1">
        <w:r w:rsidRPr="00F60811">
          <w:rPr>
            <w:rFonts w:ascii="Times New Roman" w:eastAsia="Times New Roman" w:hAnsi="Times New Roman" w:cs="Times New Roman"/>
            <w:color w:val="0000FF"/>
            <w:spacing w:val="2"/>
            <w:sz w:val="28"/>
            <w:szCs w:val="28"/>
            <w:u w:val="single"/>
            <w:lang w:eastAsia="ru-RU"/>
          </w:rPr>
          <w:t xml:space="preserve">Уставом сельского поселения </w:t>
        </w:r>
      </w:hyperlink>
      <w:proofErr w:type="spellStart"/>
      <w:r>
        <w:rPr>
          <w:rFonts w:ascii="Times New Roman" w:eastAsia="Times New Roman" w:hAnsi="Times New Roman" w:cs="Times New Roman"/>
          <w:spacing w:val="2"/>
          <w:sz w:val="28"/>
          <w:szCs w:val="28"/>
          <w:lang w:eastAsia="ru-RU"/>
        </w:rPr>
        <w:t>Новокиешкинский</w:t>
      </w:r>
      <w:proofErr w:type="spellEnd"/>
      <w:r>
        <w:rPr>
          <w:rFonts w:ascii="Times New Roman" w:eastAsia="Times New Roman" w:hAnsi="Times New Roman" w:cs="Times New Roman"/>
          <w:spacing w:val="2"/>
          <w:sz w:val="28"/>
          <w:szCs w:val="28"/>
          <w:lang w:eastAsia="ru-RU"/>
        </w:rPr>
        <w:t xml:space="preserve"> </w:t>
      </w:r>
      <w:r w:rsidRPr="00F60811">
        <w:rPr>
          <w:rFonts w:ascii="Times New Roman" w:eastAsia="Times New Roman" w:hAnsi="Times New Roman" w:cs="Times New Roman"/>
          <w:spacing w:val="2"/>
          <w:sz w:val="28"/>
          <w:szCs w:val="28"/>
          <w:lang w:eastAsia="ru-RU"/>
        </w:rPr>
        <w:t>сельсовет  постановила:</w:t>
      </w:r>
      <w:proofErr w:type="gramEnd"/>
    </w:p>
    <w:p w:rsidR="002E5C6D" w:rsidRPr="00F60811" w:rsidRDefault="002E5C6D" w:rsidP="002E5C6D">
      <w:pPr>
        <w:shd w:val="clear" w:color="auto" w:fill="FFFFFF"/>
        <w:spacing w:after="0" w:line="240" w:lineRule="auto"/>
        <w:ind w:firstLine="720"/>
        <w:jc w:val="both"/>
        <w:textAlignment w:val="baseline"/>
        <w:rPr>
          <w:rFonts w:ascii="Times New Roman" w:eastAsia="Times New Roman" w:hAnsi="Times New Roman" w:cs="Times New Roman"/>
          <w:color w:val="2D2D2D"/>
          <w:spacing w:val="2"/>
          <w:sz w:val="28"/>
          <w:szCs w:val="28"/>
          <w:lang w:eastAsia="ru-RU"/>
        </w:rPr>
      </w:pPr>
      <w:r w:rsidRPr="00F60811">
        <w:rPr>
          <w:rFonts w:ascii="Times New Roman" w:eastAsia="Times New Roman" w:hAnsi="Times New Roman" w:cs="Times New Roman"/>
          <w:color w:val="2D2D2D"/>
          <w:spacing w:val="2"/>
          <w:sz w:val="28"/>
          <w:szCs w:val="28"/>
          <w:lang w:eastAsia="ru-RU"/>
        </w:rPr>
        <w:br/>
      </w:r>
      <w:r w:rsidRPr="00F60811">
        <w:rPr>
          <w:rFonts w:ascii="Times New Roman" w:eastAsia="Times New Roman" w:hAnsi="Times New Roman" w:cs="Times New Roman"/>
          <w:color w:val="2D2D2D"/>
          <w:spacing w:val="2"/>
          <w:sz w:val="28"/>
          <w:szCs w:val="28"/>
          <w:lang w:eastAsia="ru-RU"/>
        </w:rPr>
        <w:br/>
      </w:r>
      <w:r w:rsidRPr="00F60811">
        <w:rPr>
          <w:rFonts w:ascii="Times New Roman" w:eastAsia="Times New Roman" w:hAnsi="Times New Roman" w:cs="Times New Roman"/>
          <w:spacing w:val="2"/>
          <w:sz w:val="28"/>
          <w:szCs w:val="28"/>
          <w:lang w:eastAsia="ru-RU"/>
        </w:rPr>
        <w:t xml:space="preserve">1. Утвердить </w:t>
      </w:r>
      <w:r w:rsidRPr="00F60811">
        <w:rPr>
          <w:rFonts w:ascii="Times New Roman" w:eastAsia="Times New Roman" w:hAnsi="Times New Roman" w:cs="Times New Roman"/>
          <w:bCs/>
          <w:sz w:val="28"/>
          <w:szCs w:val="28"/>
          <w:lang w:eastAsia="ru-RU"/>
        </w:rPr>
        <w:t>Положение об организации ритуальных услуг, погребения, похоронного дела и содержании кладбищ на территории сельского поселения</w:t>
      </w:r>
      <w:r w:rsidRPr="00F60811">
        <w:rPr>
          <w:rFonts w:ascii="Times New Roman" w:eastAsia="Times New Roman" w:hAnsi="Times New Roman" w:cs="Times New Roman"/>
          <w:color w:val="2D2D2D"/>
          <w:spacing w:val="2"/>
          <w:sz w:val="28"/>
          <w:szCs w:val="28"/>
          <w:lang w:eastAsia="ru-RU"/>
        </w:rPr>
        <w:t>.</w:t>
      </w:r>
    </w:p>
    <w:p w:rsidR="002E5C6D" w:rsidRPr="00F60811" w:rsidRDefault="002E5C6D" w:rsidP="002E5C6D">
      <w:pPr>
        <w:tabs>
          <w:tab w:val="left" w:pos="0"/>
        </w:tabs>
        <w:suppressAutoHyphens/>
        <w:spacing w:after="0" w:line="240" w:lineRule="auto"/>
        <w:jc w:val="both"/>
        <w:rPr>
          <w:rFonts w:ascii="Times New Roman" w:eastAsia="Times New Roman" w:hAnsi="Times New Roman" w:cs="Times New Roman"/>
          <w:sz w:val="28"/>
          <w:szCs w:val="28"/>
          <w:lang w:eastAsia="ar-SA"/>
        </w:rPr>
      </w:pPr>
      <w:r w:rsidRPr="00F60811">
        <w:rPr>
          <w:rFonts w:ascii="Times New Roman" w:eastAsia="Times New Roman" w:hAnsi="Times New Roman" w:cs="Times New Roman"/>
          <w:sz w:val="28"/>
          <w:szCs w:val="28"/>
          <w:lang w:eastAsia="ar-SA"/>
        </w:rPr>
        <w:t>2. Обнародовать настоящее постановление в соответствие со ст.38 Устава сельского поселения и разместить на официальном сайте администрации поселения.</w:t>
      </w:r>
    </w:p>
    <w:p w:rsidR="002E5C6D" w:rsidRPr="00F60811" w:rsidRDefault="002E5C6D" w:rsidP="002E5C6D">
      <w:pPr>
        <w:tabs>
          <w:tab w:val="left" w:pos="900"/>
        </w:tabs>
        <w:suppressAutoHyphens/>
        <w:autoSpaceDE w:val="0"/>
        <w:spacing w:after="0" w:line="240" w:lineRule="auto"/>
        <w:jc w:val="both"/>
        <w:rPr>
          <w:rFonts w:ascii="Times New Roman" w:eastAsia="Arial" w:hAnsi="Times New Roman" w:cs="Times New Roman"/>
          <w:sz w:val="28"/>
          <w:szCs w:val="28"/>
          <w:lang w:eastAsia="ar-SA"/>
        </w:rPr>
      </w:pPr>
      <w:r w:rsidRPr="00F60811">
        <w:rPr>
          <w:rFonts w:ascii="Times New Roman" w:eastAsia="Arial" w:hAnsi="Times New Roman" w:cs="Times New Roman"/>
          <w:sz w:val="28"/>
          <w:szCs w:val="28"/>
          <w:lang w:eastAsia="ar-SA"/>
        </w:rPr>
        <w:t>3. Контроль за исполнением настоящего постановления возложить на управляющего делами  администрации поселения</w:t>
      </w:r>
      <w:proofErr w:type="gramStart"/>
      <w:r w:rsidRPr="00F60811">
        <w:rPr>
          <w:rFonts w:ascii="Times New Roman" w:eastAsia="Arial" w:hAnsi="Times New Roman" w:cs="Times New Roman"/>
          <w:sz w:val="28"/>
          <w:szCs w:val="28"/>
          <w:lang w:eastAsia="ar-SA"/>
        </w:rPr>
        <w:t xml:space="preserve"> .</w:t>
      </w:r>
      <w:proofErr w:type="gramEnd"/>
      <w:r w:rsidRPr="00F60811">
        <w:rPr>
          <w:rFonts w:ascii="Times New Roman" w:eastAsia="Arial" w:hAnsi="Times New Roman" w:cs="Times New Roman"/>
          <w:sz w:val="28"/>
          <w:szCs w:val="28"/>
          <w:lang w:eastAsia="ar-SA"/>
        </w:rPr>
        <w:t xml:space="preserve"> </w:t>
      </w:r>
    </w:p>
    <w:p w:rsidR="002E5C6D" w:rsidRPr="00F60811" w:rsidRDefault="002E5C6D" w:rsidP="002E5C6D">
      <w:pPr>
        <w:tabs>
          <w:tab w:val="left" w:pos="900"/>
        </w:tabs>
        <w:suppressAutoHyphens/>
        <w:autoSpaceDE w:val="0"/>
        <w:spacing w:after="0" w:line="240" w:lineRule="auto"/>
        <w:jc w:val="both"/>
        <w:rPr>
          <w:rFonts w:ascii="Times New Roman" w:eastAsia="Arial" w:hAnsi="Times New Roman" w:cs="Times New Roman"/>
          <w:sz w:val="28"/>
          <w:szCs w:val="28"/>
          <w:lang w:eastAsia="ar-SA"/>
        </w:rPr>
      </w:pPr>
    </w:p>
    <w:p w:rsidR="002E5C6D" w:rsidRPr="00F60811" w:rsidRDefault="002E5C6D" w:rsidP="002E5C6D">
      <w:pPr>
        <w:tabs>
          <w:tab w:val="left" w:pos="900"/>
        </w:tabs>
        <w:suppressAutoHyphens/>
        <w:autoSpaceDE w:val="0"/>
        <w:spacing w:after="0" w:line="240" w:lineRule="auto"/>
        <w:jc w:val="both"/>
        <w:rPr>
          <w:rFonts w:ascii="Times New Roman" w:eastAsia="Arial" w:hAnsi="Times New Roman" w:cs="Times New Roman"/>
          <w:sz w:val="28"/>
          <w:szCs w:val="28"/>
          <w:lang w:eastAsia="ar-SA"/>
        </w:rPr>
      </w:pPr>
    </w:p>
    <w:p w:rsidR="002E5C6D" w:rsidRPr="00F60811" w:rsidRDefault="002E5C6D" w:rsidP="002E5C6D">
      <w:pPr>
        <w:tabs>
          <w:tab w:val="left" w:pos="900"/>
        </w:tabs>
        <w:suppressAutoHyphens/>
        <w:autoSpaceDE w:val="0"/>
        <w:spacing w:after="0" w:line="240" w:lineRule="auto"/>
        <w:jc w:val="both"/>
        <w:rPr>
          <w:rFonts w:ascii="Times New Roman" w:eastAsia="Arial" w:hAnsi="Times New Roman" w:cs="Times New Roman"/>
          <w:sz w:val="28"/>
          <w:szCs w:val="28"/>
          <w:lang w:eastAsia="ar-SA"/>
        </w:rPr>
      </w:pPr>
    </w:p>
    <w:p w:rsidR="002E5C6D" w:rsidRPr="00F60811" w:rsidRDefault="002E5C6D" w:rsidP="002E5C6D">
      <w:pPr>
        <w:tabs>
          <w:tab w:val="left" w:pos="6765"/>
        </w:tabs>
        <w:suppressAutoHyphens/>
        <w:spacing w:after="0" w:line="240" w:lineRule="auto"/>
        <w:rPr>
          <w:rFonts w:ascii="Times New Roman" w:eastAsia="Times New Roman" w:hAnsi="Times New Roman" w:cs="Times New Roman"/>
          <w:sz w:val="28"/>
          <w:szCs w:val="28"/>
          <w:lang w:eastAsia="ar-SA"/>
        </w:rPr>
      </w:pPr>
      <w:r w:rsidRPr="00F60811">
        <w:rPr>
          <w:rFonts w:ascii="Times New Roman" w:eastAsia="Times New Roman" w:hAnsi="Times New Roman" w:cs="Times New Roman"/>
          <w:sz w:val="28"/>
          <w:szCs w:val="28"/>
          <w:lang w:eastAsia="ar-SA"/>
        </w:rPr>
        <w:t xml:space="preserve">Глава сельского поселения                                             </w:t>
      </w:r>
      <w:r>
        <w:rPr>
          <w:rFonts w:ascii="Times New Roman" w:eastAsia="Times New Roman" w:hAnsi="Times New Roman" w:cs="Times New Roman"/>
          <w:sz w:val="28"/>
          <w:szCs w:val="28"/>
          <w:lang w:eastAsia="ar-SA"/>
        </w:rPr>
        <w:t xml:space="preserve">         </w:t>
      </w:r>
      <w:proofErr w:type="spellStart"/>
      <w:r>
        <w:rPr>
          <w:rFonts w:ascii="Times New Roman" w:eastAsia="Times New Roman" w:hAnsi="Times New Roman" w:cs="Times New Roman"/>
          <w:sz w:val="28"/>
          <w:szCs w:val="28"/>
          <w:lang w:eastAsia="ar-SA"/>
        </w:rPr>
        <w:t>Ф.Ф.Гайнуллин</w:t>
      </w:r>
      <w:proofErr w:type="spellEnd"/>
    </w:p>
    <w:p w:rsidR="002E5C6D" w:rsidRPr="00F60811" w:rsidRDefault="002E5C6D" w:rsidP="002E5C6D">
      <w:pPr>
        <w:tabs>
          <w:tab w:val="left" w:pos="6765"/>
        </w:tabs>
        <w:suppressAutoHyphens/>
        <w:spacing w:after="0" w:line="240" w:lineRule="auto"/>
        <w:rPr>
          <w:rFonts w:ascii="Times New Roman" w:eastAsia="Times New Roman" w:hAnsi="Times New Roman" w:cs="Times New Roman"/>
          <w:sz w:val="28"/>
          <w:szCs w:val="28"/>
          <w:lang w:eastAsia="ar-SA"/>
        </w:rPr>
      </w:pPr>
      <w:r w:rsidRPr="00F60811">
        <w:rPr>
          <w:rFonts w:ascii="Times New Roman" w:eastAsia="Times New Roman" w:hAnsi="Times New Roman" w:cs="Times New Roman"/>
          <w:sz w:val="28"/>
          <w:szCs w:val="28"/>
          <w:lang w:eastAsia="ar-SA"/>
        </w:rPr>
        <w:tab/>
      </w:r>
      <w:r w:rsidRPr="00F60811">
        <w:rPr>
          <w:rFonts w:ascii="Times New Roman" w:eastAsia="Times New Roman" w:hAnsi="Times New Roman" w:cs="Times New Roman"/>
          <w:sz w:val="28"/>
          <w:szCs w:val="28"/>
          <w:lang w:eastAsia="ar-SA"/>
        </w:rPr>
        <w:tab/>
      </w:r>
      <w:r w:rsidRPr="00F60811">
        <w:rPr>
          <w:rFonts w:ascii="Times New Roman" w:eastAsia="Times New Roman" w:hAnsi="Times New Roman" w:cs="Times New Roman"/>
          <w:sz w:val="28"/>
          <w:szCs w:val="28"/>
          <w:lang w:eastAsia="ar-SA"/>
        </w:rPr>
        <w:tab/>
        <w:t xml:space="preserve"> </w:t>
      </w:r>
    </w:p>
    <w:p w:rsidR="002E5C6D" w:rsidRPr="00F60811" w:rsidRDefault="002E5C6D" w:rsidP="002E5C6D">
      <w:pPr>
        <w:suppressAutoHyphens/>
        <w:spacing w:after="0" w:line="240" w:lineRule="auto"/>
        <w:jc w:val="both"/>
        <w:rPr>
          <w:rFonts w:ascii="Times New Roman" w:eastAsia="Times New Roman" w:hAnsi="Times New Roman" w:cs="Times New Roman"/>
          <w:sz w:val="28"/>
          <w:szCs w:val="28"/>
          <w:lang w:eastAsia="ar-SA"/>
        </w:rPr>
      </w:pPr>
    </w:p>
    <w:p w:rsidR="002E5C6D" w:rsidRPr="00F60811" w:rsidRDefault="002E5C6D" w:rsidP="002E5C6D">
      <w:pPr>
        <w:spacing w:after="0" w:line="240" w:lineRule="auto"/>
        <w:jc w:val="both"/>
        <w:rPr>
          <w:rFonts w:ascii="Times New Roman" w:eastAsia="Times New Roman" w:hAnsi="Times New Roman" w:cs="Times New Roman"/>
          <w:sz w:val="28"/>
          <w:szCs w:val="28"/>
        </w:rPr>
      </w:pPr>
    </w:p>
    <w:p w:rsidR="002E5C6D" w:rsidRPr="00F60811" w:rsidRDefault="002E5C6D" w:rsidP="002E5C6D">
      <w:pPr>
        <w:spacing w:after="0" w:line="240" w:lineRule="auto"/>
        <w:jc w:val="both"/>
        <w:rPr>
          <w:rFonts w:ascii="Times New Roman" w:eastAsia="Times New Roman" w:hAnsi="Times New Roman" w:cs="Times New Roman"/>
          <w:b/>
          <w:sz w:val="28"/>
          <w:szCs w:val="28"/>
        </w:rPr>
      </w:pPr>
      <w:r w:rsidRPr="00F60811">
        <w:rPr>
          <w:rFonts w:ascii="Times New Roman" w:eastAsia="Times New Roman" w:hAnsi="Times New Roman" w:cs="Times New Roman"/>
          <w:sz w:val="28"/>
          <w:szCs w:val="28"/>
        </w:rPr>
        <w:t xml:space="preserve">    </w:t>
      </w:r>
    </w:p>
    <w:p w:rsidR="002E5C6D" w:rsidRPr="00F60811" w:rsidRDefault="002E5C6D" w:rsidP="002E5C6D">
      <w:pPr>
        <w:suppressAutoHyphens/>
        <w:spacing w:after="0" w:line="240" w:lineRule="auto"/>
        <w:ind w:right="98"/>
        <w:jc w:val="center"/>
        <w:rPr>
          <w:rFonts w:ascii="Times New Roman" w:eastAsia="Times New Roman" w:hAnsi="Times New Roman" w:cs="Times New Roman"/>
          <w:sz w:val="28"/>
          <w:szCs w:val="28"/>
          <w:lang w:eastAsia="ar-SA"/>
        </w:rPr>
      </w:pPr>
    </w:p>
    <w:p w:rsidR="002E5C6D" w:rsidRDefault="002E5C6D" w:rsidP="002E5C6D">
      <w:pPr>
        <w:suppressAutoHyphens/>
        <w:spacing w:after="0" w:line="240" w:lineRule="auto"/>
        <w:ind w:right="98"/>
        <w:jc w:val="center"/>
        <w:rPr>
          <w:rFonts w:ascii="Times New Roman" w:eastAsia="Times New Roman" w:hAnsi="Times New Roman" w:cs="Times New Roman"/>
          <w:sz w:val="28"/>
          <w:szCs w:val="28"/>
          <w:lang w:eastAsia="ar-SA"/>
        </w:rPr>
      </w:pPr>
      <w:r w:rsidRPr="00F60811">
        <w:rPr>
          <w:rFonts w:ascii="Times New Roman" w:eastAsia="Times New Roman" w:hAnsi="Times New Roman" w:cs="Times New Roman"/>
          <w:sz w:val="28"/>
          <w:szCs w:val="28"/>
          <w:lang w:eastAsia="ar-SA"/>
        </w:rPr>
        <w:t xml:space="preserve">                       </w:t>
      </w:r>
    </w:p>
    <w:p w:rsidR="001017CE" w:rsidRDefault="001017CE" w:rsidP="002E5C6D">
      <w:pPr>
        <w:suppressAutoHyphens/>
        <w:spacing w:after="0" w:line="240" w:lineRule="auto"/>
        <w:ind w:right="98"/>
        <w:jc w:val="center"/>
        <w:rPr>
          <w:rFonts w:ascii="Times New Roman" w:eastAsia="Times New Roman" w:hAnsi="Times New Roman" w:cs="Times New Roman"/>
          <w:sz w:val="28"/>
          <w:szCs w:val="28"/>
          <w:lang w:eastAsia="ar-SA"/>
        </w:rPr>
      </w:pPr>
    </w:p>
    <w:p w:rsidR="001017CE" w:rsidRDefault="001017CE" w:rsidP="002E5C6D">
      <w:pPr>
        <w:suppressAutoHyphens/>
        <w:spacing w:after="0" w:line="240" w:lineRule="auto"/>
        <w:ind w:right="98"/>
        <w:jc w:val="center"/>
        <w:rPr>
          <w:rFonts w:ascii="Times New Roman" w:eastAsia="Times New Roman" w:hAnsi="Times New Roman" w:cs="Times New Roman"/>
          <w:sz w:val="28"/>
          <w:szCs w:val="28"/>
          <w:lang w:eastAsia="ar-SA"/>
        </w:rPr>
      </w:pPr>
    </w:p>
    <w:p w:rsidR="001017CE" w:rsidRDefault="001017CE" w:rsidP="002E5C6D">
      <w:pPr>
        <w:suppressAutoHyphens/>
        <w:spacing w:after="0" w:line="240" w:lineRule="auto"/>
        <w:ind w:right="98"/>
        <w:jc w:val="center"/>
        <w:rPr>
          <w:rFonts w:ascii="Times New Roman" w:eastAsia="Times New Roman" w:hAnsi="Times New Roman" w:cs="Times New Roman"/>
          <w:sz w:val="28"/>
          <w:szCs w:val="28"/>
          <w:lang w:eastAsia="ar-SA"/>
        </w:rPr>
      </w:pPr>
    </w:p>
    <w:p w:rsidR="001017CE" w:rsidRPr="00F60811" w:rsidRDefault="001017CE" w:rsidP="002E5C6D">
      <w:pPr>
        <w:suppressAutoHyphens/>
        <w:spacing w:after="0" w:line="240" w:lineRule="auto"/>
        <w:ind w:right="98"/>
        <w:jc w:val="center"/>
        <w:rPr>
          <w:rFonts w:ascii="Times New Roman" w:eastAsia="Times New Roman" w:hAnsi="Times New Roman" w:cs="Times New Roman"/>
          <w:sz w:val="28"/>
          <w:szCs w:val="28"/>
          <w:lang w:eastAsia="ar-SA"/>
        </w:rPr>
      </w:pPr>
      <w:bookmarkStart w:id="0" w:name="_GoBack"/>
      <w:bookmarkEnd w:id="0"/>
    </w:p>
    <w:p w:rsidR="002E5C6D" w:rsidRPr="00F60811" w:rsidRDefault="002E5C6D" w:rsidP="002E5C6D">
      <w:pPr>
        <w:suppressAutoHyphens/>
        <w:spacing w:after="0" w:line="240" w:lineRule="auto"/>
        <w:ind w:right="98"/>
        <w:jc w:val="center"/>
        <w:rPr>
          <w:rFonts w:ascii="Times New Roman" w:eastAsia="Times New Roman" w:hAnsi="Times New Roman" w:cs="Times New Roman"/>
          <w:sz w:val="28"/>
          <w:szCs w:val="28"/>
          <w:lang w:eastAsia="ar-SA"/>
        </w:rPr>
      </w:pPr>
    </w:p>
    <w:p w:rsidR="002E5C6D" w:rsidRPr="00F60811" w:rsidRDefault="002E5C6D" w:rsidP="002E5C6D">
      <w:pPr>
        <w:suppressAutoHyphens/>
        <w:spacing w:after="0" w:line="240" w:lineRule="auto"/>
        <w:ind w:right="98"/>
        <w:jc w:val="center"/>
        <w:rPr>
          <w:rFonts w:ascii="Times New Roman" w:eastAsia="Times New Roman" w:hAnsi="Times New Roman" w:cs="Times New Roman"/>
          <w:sz w:val="28"/>
          <w:szCs w:val="28"/>
          <w:lang w:eastAsia="ar-SA"/>
        </w:rPr>
      </w:pPr>
    </w:p>
    <w:p w:rsidR="002E5C6D" w:rsidRPr="00F60811" w:rsidRDefault="002E5C6D" w:rsidP="002E5C6D">
      <w:pPr>
        <w:suppressAutoHyphens/>
        <w:spacing w:after="0" w:line="240" w:lineRule="auto"/>
        <w:ind w:right="98"/>
        <w:jc w:val="center"/>
        <w:rPr>
          <w:rFonts w:ascii="Times New Roman" w:eastAsia="Times New Roman" w:hAnsi="Times New Roman" w:cs="Times New Roman"/>
          <w:sz w:val="28"/>
          <w:szCs w:val="28"/>
          <w:lang w:eastAsia="ar-SA"/>
        </w:rPr>
      </w:pPr>
    </w:p>
    <w:p w:rsidR="002E5C6D" w:rsidRPr="00F60811" w:rsidRDefault="002E5C6D" w:rsidP="002E5C6D">
      <w:pPr>
        <w:suppressAutoHyphens/>
        <w:spacing w:after="0" w:line="240" w:lineRule="auto"/>
        <w:ind w:right="98"/>
        <w:jc w:val="right"/>
        <w:rPr>
          <w:rFonts w:ascii="Times New Roman" w:eastAsia="Times New Roman" w:hAnsi="Times New Roman" w:cs="Times New Roman"/>
          <w:sz w:val="24"/>
          <w:szCs w:val="24"/>
          <w:lang w:eastAsia="ar-SA"/>
        </w:rPr>
      </w:pPr>
      <w:r w:rsidRPr="00F60811">
        <w:rPr>
          <w:rFonts w:ascii="Times New Roman" w:eastAsia="Times New Roman" w:hAnsi="Times New Roman" w:cs="Times New Roman"/>
          <w:sz w:val="24"/>
          <w:szCs w:val="24"/>
          <w:lang w:eastAsia="ar-SA"/>
        </w:rPr>
        <w:t xml:space="preserve">                                                                          УТВЕРЖДЕН</w:t>
      </w:r>
    </w:p>
    <w:p w:rsidR="002E5C6D" w:rsidRPr="00F60811" w:rsidRDefault="002E5C6D" w:rsidP="002E5C6D">
      <w:pPr>
        <w:suppressAutoHyphens/>
        <w:spacing w:after="0" w:line="240" w:lineRule="auto"/>
        <w:ind w:right="98"/>
        <w:jc w:val="right"/>
        <w:rPr>
          <w:rFonts w:ascii="Times New Roman" w:eastAsia="Times New Roman" w:hAnsi="Times New Roman" w:cs="Times New Roman"/>
          <w:sz w:val="24"/>
          <w:szCs w:val="24"/>
          <w:lang w:eastAsia="ar-SA"/>
        </w:rPr>
      </w:pPr>
      <w:r w:rsidRPr="00F60811">
        <w:rPr>
          <w:rFonts w:ascii="Times New Roman" w:eastAsia="Times New Roman" w:hAnsi="Times New Roman" w:cs="Times New Roman"/>
          <w:sz w:val="24"/>
          <w:szCs w:val="24"/>
          <w:lang w:eastAsia="ar-SA"/>
        </w:rPr>
        <w:tab/>
      </w:r>
      <w:r w:rsidRPr="00F60811">
        <w:rPr>
          <w:rFonts w:ascii="Times New Roman" w:eastAsia="Times New Roman" w:hAnsi="Times New Roman" w:cs="Times New Roman"/>
          <w:sz w:val="24"/>
          <w:szCs w:val="24"/>
          <w:lang w:eastAsia="ar-SA"/>
        </w:rPr>
        <w:tab/>
      </w:r>
      <w:r w:rsidRPr="00F60811">
        <w:rPr>
          <w:rFonts w:ascii="Times New Roman" w:eastAsia="Times New Roman" w:hAnsi="Times New Roman" w:cs="Times New Roman"/>
          <w:sz w:val="24"/>
          <w:szCs w:val="24"/>
          <w:lang w:eastAsia="ar-SA"/>
        </w:rPr>
        <w:tab/>
      </w:r>
      <w:r w:rsidRPr="00F60811">
        <w:rPr>
          <w:rFonts w:ascii="Times New Roman" w:eastAsia="Times New Roman" w:hAnsi="Times New Roman" w:cs="Times New Roman"/>
          <w:sz w:val="24"/>
          <w:szCs w:val="24"/>
          <w:lang w:eastAsia="ar-SA"/>
        </w:rPr>
        <w:tab/>
      </w:r>
      <w:r w:rsidRPr="00F60811">
        <w:rPr>
          <w:rFonts w:ascii="Times New Roman" w:eastAsia="Times New Roman" w:hAnsi="Times New Roman" w:cs="Times New Roman"/>
          <w:sz w:val="24"/>
          <w:szCs w:val="24"/>
          <w:lang w:eastAsia="ar-SA"/>
        </w:rPr>
        <w:tab/>
      </w:r>
      <w:r w:rsidRPr="00F60811">
        <w:rPr>
          <w:rFonts w:ascii="Times New Roman" w:eastAsia="Times New Roman" w:hAnsi="Times New Roman" w:cs="Times New Roman"/>
          <w:sz w:val="24"/>
          <w:szCs w:val="24"/>
          <w:lang w:eastAsia="ar-SA"/>
        </w:rPr>
        <w:tab/>
      </w:r>
      <w:r w:rsidRPr="00F60811">
        <w:rPr>
          <w:rFonts w:ascii="Times New Roman" w:eastAsia="Times New Roman" w:hAnsi="Times New Roman" w:cs="Times New Roman"/>
          <w:sz w:val="24"/>
          <w:szCs w:val="24"/>
          <w:lang w:eastAsia="ar-SA"/>
        </w:rPr>
        <w:tab/>
        <w:t>постановлением</w:t>
      </w:r>
    </w:p>
    <w:p w:rsidR="002E5C6D" w:rsidRPr="00F60811" w:rsidRDefault="002E5C6D" w:rsidP="002E5C6D">
      <w:pPr>
        <w:suppressAutoHyphens/>
        <w:spacing w:after="0" w:line="240" w:lineRule="auto"/>
        <w:ind w:right="98"/>
        <w:jc w:val="right"/>
        <w:rPr>
          <w:rFonts w:ascii="Times New Roman" w:eastAsia="Times New Roman" w:hAnsi="Times New Roman" w:cs="Times New Roman"/>
          <w:sz w:val="24"/>
          <w:szCs w:val="24"/>
          <w:lang w:eastAsia="ar-SA"/>
        </w:rPr>
      </w:pPr>
      <w:r w:rsidRPr="00F60811">
        <w:rPr>
          <w:rFonts w:ascii="Times New Roman" w:eastAsia="Times New Roman" w:hAnsi="Times New Roman" w:cs="Times New Roman"/>
          <w:sz w:val="24"/>
          <w:szCs w:val="24"/>
          <w:lang w:eastAsia="ar-SA"/>
        </w:rPr>
        <w:t xml:space="preserve"> администрации</w:t>
      </w:r>
    </w:p>
    <w:p w:rsidR="002E5C6D" w:rsidRPr="00F60811" w:rsidRDefault="002E5C6D" w:rsidP="002E5C6D">
      <w:pPr>
        <w:suppressAutoHyphens/>
        <w:spacing w:after="0" w:line="240" w:lineRule="auto"/>
        <w:ind w:right="98"/>
        <w:jc w:val="right"/>
        <w:rPr>
          <w:rFonts w:ascii="Times New Roman" w:eastAsia="Times New Roman" w:hAnsi="Times New Roman" w:cs="Times New Roman"/>
          <w:sz w:val="24"/>
          <w:szCs w:val="24"/>
          <w:lang w:eastAsia="ar-SA"/>
        </w:rPr>
      </w:pPr>
      <w:r w:rsidRPr="00F60811">
        <w:rPr>
          <w:rFonts w:ascii="Times New Roman" w:eastAsia="Times New Roman" w:hAnsi="Times New Roman" w:cs="Times New Roman"/>
          <w:sz w:val="24"/>
          <w:szCs w:val="24"/>
          <w:lang w:eastAsia="ar-SA"/>
        </w:rPr>
        <w:t xml:space="preserve">                                                                                      сельского поселения</w:t>
      </w:r>
    </w:p>
    <w:p w:rsidR="002E5C6D" w:rsidRPr="00F60811" w:rsidRDefault="002E5C6D" w:rsidP="002E5C6D">
      <w:pPr>
        <w:suppressAutoHyphens/>
        <w:spacing w:after="0" w:line="240" w:lineRule="auto"/>
        <w:ind w:right="98"/>
        <w:jc w:val="right"/>
        <w:rPr>
          <w:rFonts w:ascii="Times New Roman" w:eastAsia="Times New Roman" w:hAnsi="Times New Roman" w:cs="Times New Roman"/>
          <w:sz w:val="24"/>
          <w:szCs w:val="24"/>
          <w:lang w:eastAsia="ar-SA"/>
        </w:rPr>
      </w:pPr>
      <w:r w:rsidRPr="00F60811">
        <w:rPr>
          <w:rFonts w:ascii="Times New Roman" w:eastAsia="Times New Roman" w:hAnsi="Times New Roman" w:cs="Times New Roman"/>
          <w:sz w:val="24"/>
          <w:szCs w:val="24"/>
          <w:lang w:eastAsia="ar-SA"/>
        </w:rPr>
        <w:tab/>
      </w:r>
      <w:r w:rsidRPr="00F60811">
        <w:rPr>
          <w:rFonts w:ascii="Times New Roman" w:eastAsia="Times New Roman" w:hAnsi="Times New Roman" w:cs="Times New Roman"/>
          <w:sz w:val="24"/>
          <w:szCs w:val="24"/>
          <w:lang w:eastAsia="ar-SA"/>
        </w:rPr>
        <w:tab/>
      </w:r>
      <w:r w:rsidRPr="00F60811">
        <w:rPr>
          <w:rFonts w:ascii="Times New Roman" w:eastAsia="Times New Roman" w:hAnsi="Times New Roman" w:cs="Times New Roman"/>
          <w:sz w:val="24"/>
          <w:szCs w:val="24"/>
          <w:lang w:eastAsia="ar-SA"/>
        </w:rPr>
        <w:tab/>
      </w:r>
      <w:r w:rsidRPr="00F60811">
        <w:rPr>
          <w:rFonts w:ascii="Times New Roman" w:eastAsia="Times New Roman" w:hAnsi="Times New Roman" w:cs="Times New Roman"/>
          <w:sz w:val="24"/>
          <w:szCs w:val="24"/>
          <w:lang w:eastAsia="ar-SA"/>
        </w:rPr>
        <w:tab/>
      </w:r>
      <w:r w:rsidRPr="00F60811">
        <w:rPr>
          <w:rFonts w:ascii="Times New Roman" w:eastAsia="Times New Roman" w:hAnsi="Times New Roman" w:cs="Times New Roman"/>
          <w:sz w:val="24"/>
          <w:szCs w:val="24"/>
          <w:lang w:eastAsia="ar-SA"/>
        </w:rPr>
        <w:tab/>
      </w:r>
      <w:r w:rsidRPr="00F60811">
        <w:rPr>
          <w:rFonts w:ascii="Times New Roman" w:eastAsia="Times New Roman" w:hAnsi="Times New Roman" w:cs="Times New Roman"/>
          <w:sz w:val="24"/>
          <w:szCs w:val="24"/>
          <w:lang w:eastAsia="ar-SA"/>
        </w:rPr>
        <w:tab/>
      </w:r>
      <w:r w:rsidRPr="00F60811">
        <w:rPr>
          <w:rFonts w:ascii="Times New Roman" w:eastAsia="Times New Roman" w:hAnsi="Times New Roman" w:cs="Times New Roman"/>
          <w:sz w:val="24"/>
          <w:szCs w:val="24"/>
          <w:lang w:eastAsia="ar-SA"/>
        </w:rPr>
        <w:tab/>
        <w:t xml:space="preserve">                               от  ___________ № ________ </w:t>
      </w:r>
    </w:p>
    <w:p w:rsidR="002E5C6D" w:rsidRPr="00F60811" w:rsidRDefault="002E5C6D" w:rsidP="002E5C6D">
      <w:pPr>
        <w:suppressAutoHyphens/>
        <w:spacing w:after="120" w:line="240" w:lineRule="auto"/>
        <w:rPr>
          <w:rFonts w:ascii="Times New Roman" w:eastAsia="Times New Roman" w:hAnsi="Times New Roman" w:cs="Times New Roman"/>
          <w:sz w:val="28"/>
          <w:szCs w:val="28"/>
          <w:lang w:eastAsia="ar-SA"/>
        </w:rPr>
      </w:pPr>
    </w:p>
    <w:p w:rsidR="002E5C6D" w:rsidRPr="00F60811" w:rsidRDefault="002E5C6D" w:rsidP="002E5C6D">
      <w:pPr>
        <w:suppressAutoHyphens/>
        <w:spacing w:after="0" w:line="240" w:lineRule="auto"/>
        <w:jc w:val="center"/>
        <w:rPr>
          <w:rFonts w:ascii="Times New Roman" w:eastAsia="Times New Roman" w:hAnsi="Times New Roman" w:cs="Times New Roman"/>
          <w:b/>
          <w:sz w:val="24"/>
          <w:szCs w:val="24"/>
          <w:lang w:eastAsia="ar-SA"/>
        </w:rPr>
      </w:pPr>
    </w:p>
    <w:p w:rsidR="002E5C6D" w:rsidRPr="00F60811" w:rsidRDefault="002E5C6D" w:rsidP="002E5C6D">
      <w:pPr>
        <w:suppressAutoHyphens/>
        <w:autoSpaceDE w:val="0"/>
        <w:spacing w:after="0" w:line="240" w:lineRule="auto"/>
        <w:jc w:val="center"/>
        <w:outlineLvl w:val="1"/>
        <w:rPr>
          <w:rFonts w:ascii="Times New Roman" w:eastAsia="Arial" w:hAnsi="Times New Roman" w:cs="Times New Roman"/>
          <w:b/>
          <w:sz w:val="24"/>
          <w:szCs w:val="24"/>
          <w:lang w:eastAsia="ar-SA"/>
        </w:rPr>
      </w:pPr>
      <w:r w:rsidRPr="00F60811">
        <w:rPr>
          <w:rFonts w:ascii="Times New Roman" w:eastAsia="Arial" w:hAnsi="Times New Roman" w:cs="Times New Roman"/>
          <w:b/>
          <w:sz w:val="24"/>
          <w:szCs w:val="24"/>
          <w:lang w:eastAsia="ar-SA"/>
        </w:rPr>
        <w:t>I. ОБЩИЕ ПОЛОЖЕНИЯ</w:t>
      </w:r>
    </w:p>
    <w:p w:rsidR="002E5C6D" w:rsidRPr="00F60811" w:rsidRDefault="002E5C6D" w:rsidP="002E5C6D">
      <w:pPr>
        <w:suppressAutoHyphens/>
        <w:autoSpaceDE w:val="0"/>
        <w:spacing w:after="0" w:line="240" w:lineRule="auto"/>
        <w:jc w:val="center"/>
        <w:rPr>
          <w:rFonts w:ascii="Times New Roman" w:eastAsia="Arial" w:hAnsi="Times New Roman" w:cs="Times New Roman"/>
          <w:sz w:val="24"/>
          <w:szCs w:val="24"/>
          <w:lang w:eastAsia="ar-SA"/>
        </w:rPr>
      </w:pP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b/>
          <w:bCs/>
          <w:sz w:val="28"/>
          <w:szCs w:val="28"/>
          <w:lang w:eastAsia="ru-RU"/>
        </w:rPr>
      </w:pPr>
      <w:r w:rsidRPr="00F60811">
        <w:rPr>
          <w:rFonts w:ascii="Times New Roman" w:eastAsia="Times New Roman" w:hAnsi="Times New Roman" w:cs="Times New Roman"/>
          <w:b/>
          <w:bCs/>
          <w:sz w:val="28"/>
          <w:szCs w:val="28"/>
          <w:lang w:eastAsia="ru-RU"/>
        </w:rPr>
        <w:t xml:space="preserve">«Положение об организации ритуальных услуг, погребения, похоронного дела и содержании кладбищ на территории сельского поселения» </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sz w:val="28"/>
          <w:szCs w:val="28"/>
          <w:lang w:eastAsia="ru-RU"/>
        </w:rPr>
        <w:t>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от12.01.1996  № 8-ФЗ «О погребении и похоронном деле». Законом Республики Башкортостан от 25.12.1996 № 63-з «О погребении и похоронном деле в Республике Башкортостан», иными нормативными правовыми актами, регулирующими организацию похоронного дела, устанавливает на территории сельского поселения принципы регулирования отношений, связанных с погребением умерших (погибших), определяет порядок организации похоронного дела, порядок предоставления ритуальных услуг и правила содержания мест погребения.</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b/>
          <w:bCs/>
          <w:sz w:val="28"/>
          <w:szCs w:val="28"/>
          <w:lang w:eastAsia="ru-RU"/>
        </w:rPr>
        <w:t>1. Основные понятия, используемые в настоящем Положении.</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b/>
          <w:bCs/>
          <w:sz w:val="28"/>
          <w:szCs w:val="28"/>
          <w:lang w:eastAsia="ru-RU"/>
        </w:rPr>
        <w:t> </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sz w:val="28"/>
          <w:szCs w:val="28"/>
          <w:lang w:eastAsia="ru-RU"/>
        </w:rPr>
        <w:t>В целях настоящего Положения используются следующие понятия:</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b/>
          <w:bCs/>
          <w:sz w:val="28"/>
          <w:szCs w:val="28"/>
          <w:lang w:eastAsia="ru-RU"/>
        </w:rPr>
        <w:t>услуги по погребению</w:t>
      </w:r>
      <w:r w:rsidRPr="00F60811">
        <w:rPr>
          <w:rFonts w:ascii="Times New Roman" w:eastAsia="Times New Roman" w:hAnsi="Times New Roman" w:cs="Times New Roman"/>
          <w:sz w:val="28"/>
          <w:szCs w:val="28"/>
          <w:lang w:eastAsia="ru-RU"/>
        </w:rPr>
        <w:t> – установленный законодательством Российской Федерации перечень ритуальных услуг, оказание которых (на безвозмездной основе или за плату) относится к ведению специализированной службы по вопросам похоронного дела;</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b/>
          <w:bCs/>
          <w:sz w:val="28"/>
          <w:szCs w:val="28"/>
          <w:lang w:eastAsia="ru-RU"/>
        </w:rPr>
        <w:t>гарантированный перечень услуг по погребению</w:t>
      </w:r>
      <w:r w:rsidRPr="00F60811">
        <w:rPr>
          <w:rFonts w:ascii="Times New Roman" w:eastAsia="Times New Roman" w:hAnsi="Times New Roman" w:cs="Times New Roman"/>
          <w:sz w:val="28"/>
          <w:szCs w:val="28"/>
          <w:lang w:eastAsia="ru-RU"/>
        </w:rPr>
        <w:t> – минимальный перечень услуг, оказание которого гарантируется специализированной службой по вопросам похоронного дела при погребении;</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proofErr w:type="gramStart"/>
      <w:r w:rsidRPr="00F60811">
        <w:rPr>
          <w:rFonts w:ascii="Times New Roman" w:eastAsia="Times New Roman" w:hAnsi="Times New Roman" w:cs="Times New Roman"/>
          <w:b/>
          <w:bCs/>
          <w:sz w:val="28"/>
          <w:szCs w:val="28"/>
          <w:lang w:eastAsia="ru-RU"/>
        </w:rPr>
        <w:t>места погребения</w:t>
      </w:r>
      <w:r w:rsidRPr="00F60811">
        <w:rPr>
          <w:rFonts w:ascii="Times New Roman" w:eastAsia="Times New Roman" w:hAnsi="Times New Roman" w:cs="Times New Roman"/>
          <w:sz w:val="28"/>
          <w:szCs w:val="28"/>
          <w:lang w:eastAsia="ru-RU"/>
        </w:rPr>
        <w:t>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roofErr w:type="gramEnd"/>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b/>
          <w:bCs/>
          <w:sz w:val="28"/>
          <w:szCs w:val="28"/>
          <w:lang w:eastAsia="ru-RU"/>
        </w:rPr>
        <w:t>зона захоронения</w:t>
      </w:r>
      <w:r w:rsidRPr="00F60811">
        <w:rPr>
          <w:rFonts w:ascii="Times New Roman" w:eastAsia="Times New Roman" w:hAnsi="Times New Roman" w:cs="Times New Roman"/>
          <w:sz w:val="28"/>
          <w:szCs w:val="28"/>
          <w:lang w:eastAsia="ru-RU"/>
        </w:rPr>
        <w:t> – основная функциональная часть территории кладбища, где осуществляется погребение, в том числе захоронение урн с прахом;</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b/>
          <w:bCs/>
          <w:sz w:val="28"/>
          <w:szCs w:val="28"/>
          <w:lang w:eastAsia="ru-RU"/>
        </w:rPr>
        <w:t>места захоронения</w:t>
      </w:r>
      <w:r w:rsidRPr="00F60811">
        <w:rPr>
          <w:rFonts w:ascii="Times New Roman" w:eastAsia="Times New Roman" w:hAnsi="Times New Roman" w:cs="Times New Roman"/>
          <w:sz w:val="28"/>
          <w:szCs w:val="28"/>
          <w:lang w:eastAsia="ru-RU"/>
        </w:rPr>
        <w:t> – земельные участки, предоставляемые в зоне захоронения кладбища для погребения;</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b/>
          <w:bCs/>
          <w:sz w:val="28"/>
          <w:szCs w:val="28"/>
          <w:lang w:eastAsia="ru-RU"/>
        </w:rPr>
        <w:t>одиночные захоронения </w:t>
      </w:r>
      <w:r w:rsidRPr="00F60811">
        <w:rPr>
          <w:rFonts w:ascii="Times New Roman" w:eastAsia="Times New Roman" w:hAnsi="Times New Roman" w:cs="Times New Roman"/>
          <w:sz w:val="28"/>
          <w:szCs w:val="28"/>
          <w:lang w:eastAsia="ru-RU"/>
        </w:rPr>
        <w:t>– 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b/>
          <w:bCs/>
          <w:sz w:val="28"/>
          <w:szCs w:val="28"/>
          <w:lang w:eastAsia="ru-RU"/>
        </w:rPr>
        <w:t>родственные захоронения </w:t>
      </w:r>
      <w:r w:rsidRPr="00F60811">
        <w:rPr>
          <w:rFonts w:ascii="Times New Roman" w:eastAsia="Times New Roman" w:hAnsi="Times New Roman" w:cs="Times New Roman"/>
          <w:sz w:val="28"/>
          <w:szCs w:val="28"/>
          <w:lang w:eastAsia="ru-RU"/>
        </w:rPr>
        <w:t>– места захоронения, предоставляемые на безвозмездной основе, на территории общественных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b/>
          <w:bCs/>
          <w:sz w:val="28"/>
          <w:szCs w:val="28"/>
          <w:lang w:eastAsia="ru-RU"/>
        </w:rPr>
        <w:t>семейные (родовые) захоронения</w:t>
      </w:r>
      <w:r w:rsidRPr="00F60811">
        <w:rPr>
          <w:rFonts w:ascii="Times New Roman" w:eastAsia="Times New Roman" w:hAnsi="Times New Roman" w:cs="Times New Roman"/>
          <w:sz w:val="28"/>
          <w:szCs w:val="28"/>
          <w:lang w:eastAsia="ru-RU"/>
        </w:rPr>
        <w:t> – места захоронения, предоставляемые на платной основе (с учетом места родственного захоронения) на общественных и военных мемориальных кладбищах для погребения трех и более умерших близких родственников, иных родственников;</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b/>
          <w:bCs/>
          <w:sz w:val="28"/>
          <w:szCs w:val="28"/>
          <w:lang w:eastAsia="ru-RU"/>
        </w:rPr>
        <w:t>уполномоченный орган местного самоуправления в сфере погребения и похоронного дела</w:t>
      </w:r>
      <w:r w:rsidRPr="00F60811">
        <w:rPr>
          <w:rFonts w:ascii="Times New Roman" w:eastAsia="Times New Roman" w:hAnsi="Times New Roman" w:cs="Times New Roman"/>
          <w:sz w:val="28"/>
          <w:szCs w:val="28"/>
          <w:lang w:eastAsia="ru-RU"/>
        </w:rPr>
        <w:t xml:space="preserve"> – Администрация сельского поселения </w:t>
      </w:r>
      <w:proofErr w:type="spellStart"/>
      <w:r>
        <w:rPr>
          <w:rFonts w:ascii="Times New Roman" w:eastAsia="Times New Roman" w:hAnsi="Times New Roman" w:cs="Times New Roman"/>
          <w:sz w:val="28"/>
          <w:szCs w:val="28"/>
          <w:lang w:eastAsia="ru-RU"/>
        </w:rPr>
        <w:t>Новокиешкинский</w:t>
      </w:r>
      <w:proofErr w:type="spellEnd"/>
      <w:r w:rsidRPr="00F60811">
        <w:rPr>
          <w:rFonts w:ascii="Times New Roman" w:eastAsia="Times New Roman" w:hAnsi="Times New Roman" w:cs="Times New Roman"/>
          <w:sz w:val="28"/>
          <w:szCs w:val="28"/>
          <w:lang w:eastAsia="ru-RU"/>
        </w:rPr>
        <w:t xml:space="preserve"> сельсовет;</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b/>
          <w:bCs/>
          <w:sz w:val="28"/>
          <w:szCs w:val="28"/>
          <w:lang w:eastAsia="ru-RU"/>
        </w:rPr>
        <w:t>члены семьи</w:t>
      </w:r>
      <w:r w:rsidRPr="00F60811">
        <w:rPr>
          <w:rFonts w:ascii="Times New Roman" w:eastAsia="Times New Roman" w:hAnsi="Times New Roman" w:cs="Times New Roman"/>
          <w:sz w:val="28"/>
          <w:szCs w:val="28"/>
          <w:lang w:eastAsia="ru-RU"/>
        </w:rPr>
        <w:t> – лица, связанные родством (свойством), совместно проживающие и ведущие совместное хозяйство;</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b/>
          <w:bCs/>
          <w:sz w:val="28"/>
          <w:szCs w:val="28"/>
          <w:lang w:eastAsia="ru-RU"/>
        </w:rPr>
        <w:t>специализированная служба по вопросам похоронного дела </w:t>
      </w:r>
      <w:r w:rsidRPr="00F60811">
        <w:rPr>
          <w:rFonts w:ascii="Times New Roman" w:eastAsia="Times New Roman" w:hAnsi="Times New Roman" w:cs="Times New Roman"/>
          <w:sz w:val="28"/>
          <w:szCs w:val="28"/>
          <w:lang w:eastAsia="ru-RU"/>
        </w:rPr>
        <w:t>– организация, определенная в соответствии с действующим законодательством, на которую возлагается обязанность по оказанию услуг по погребению умерших.</w:t>
      </w:r>
    </w:p>
    <w:p w:rsidR="002E5C6D" w:rsidRPr="00F60811" w:rsidRDefault="002E5C6D" w:rsidP="002E5C6D">
      <w:pPr>
        <w:numPr>
          <w:ilvl w:val="0"/>
          <w:numId w:val="1"/>
        </w:numPr>
        <w:shd w:val="clear" w:color="auto" w:fill="FFFFFF"/>
        <w:suppressAutoHyphens/>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b/>
          <w:bCs/>
          <w:sz w:val="28"/>
          <w:szCs w:val="28"/>
          <w:lang w:eastAsia="ru-RU"/>
        </w:rPr>
        <w:t>Право лица на достойное отношение к его телу после смерти.</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b/>
          <w:bCs/>
          <w:sz w:val="28"/>
          <w:szCs w:val="28"/>
          <w:lang w:eastAsia="ru-RU"/>
        </w:rPr>
        <w:t> </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sz w:val="28"/>
          <w:szCs w:val="28"/>
          <w:lang w:eastAsia="ru-RU"/>
        </w:rPr>
        <w:t>2.1.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sz w:val="28"/>
          <w:szCs w:val="28"/>
          <w:lang w:eastAsia="ru-RU"/>
        </w:rPr>
        <w:t xml:space="preserve">— о согласии или несогласии быть подвергнутым </w:t>
      </w:r>
      <w:proofErr w:type="spellStart"/>
      <w:r w:rsidRPr="00F60811">
        <w:rPr>
          <w:rFonts w:ascii="Times New Roman" w:eastAsia="Times New Roman" w:hAnsi="Times New Roman" w:cs="Times New Roman"/>
          <w:sz w:val="28"/>
          <w:szCs w:val="28"/>
          <w:lang w:eastAsia="ru-RU"/>
        </w:rPr>
        <w:t>паталого</w:t>
      </w:r>
      <w:proofErr w:type="spellEnd"/>
      <w:r w:rsidRPr="00F60811">
        <w:rPr>
          <w:rFonts w:ascii="Times New Roman" w:eastAsia="Times New Roman" w:hAnsi="Times New Roman" w:cs="Times New Roman"/>
          <w:sz w:val="28"/>
          <w:szCs w:val="28"/>
          <w:lang w:eastAsia="ru-RU"/>
        </w:rPr>
        <w:t>-анатомическому вскрытию;</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sz w:val="28"/>
          <w:szCs w:val="28"/>
          <w:lang w:eastAsia="ru-RU"/>
        </w:rPr>
        <w:t>— о согласии или несогласии на изъятие органов и (или) тканей из его тела;</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sz w:val="28"/>
          <w:szCs w:val="28"/>
          <w:lang w:eastAsia="ru-RU"/>
        </w:rPr>
        <w:t>— быть погребенным на том или ином месте, по тем или иным обычаям или традициям, рядом с теми или иными ранее умершими;</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sz w:val="28"/>
          <w:szCs w:val="28"/>
          <w:lang w:eastAsia="ru-RU"/>
        </w:rPr>
        <w:t>— быть подвергнутым кремации;</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sz w:val="28"/>
          <w:szCs w:val="28"/>
          <w:lang w:eastAsia="ru-RU"/>
        </w:rPr>
        <w:t>— о доверии исполнить свое волеизъявление тому или иному лицу.</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sz w:val="28"/>
          <w:szCs w:val="28"/>
          <w:lang w:eastAsia="ru-RU"/>
        </w:rPr>
        <w:t>2.2.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sz w:val="28"/>
          <w:szCs w:val="28"/>
          <w:lang w:eastAsia="ru-RU"/>
        </w:rPr>
        <w:t xml:space="preserve">2.3. </w:t>
      </w:r>
      <w:proofErr w:type="gramStart"/>
      <w:r w:rsidRPr="00F60811">
        <w:rPr>
          <w:rFonts w:ascii="Times New Roman" w:eastAsia="Times New Roman" w:hAnsi="Times New Roman" w:cs="Times New Roman"/>
          <w:sz w:val="28"/>
          <w:szCs w:val="28"/>
          <w:lang w:eastAsia="ru-RU"/>
        </w:rPr>
        <w:t>В случае отсутствия волеизъявления умершего, право на разрешение действий, указанных в пункте 2.1 настоящего Положения,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 иные лица, взявшие на себя обязанность осуществить погребение умершего.</w:t>
      </w:r>
      <w:proofErr w:type="gramEnd"/>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p>
    <w:p w:rsidR="002E5C6D" w:rsidRPr="00F60811" w:rsidRDefault="002E5C6D" w:rsidP="002E5C6D">
      <w:pPr>
        <w:numPr>
          <w:ilvl w:val="0"/>
          <w:numId w:val="2"/>
        </w:numPr>
        <w:shd w:val="clear" w:color="auto" w:fill="FFFFFF"/>
        <w:suppressAutoHyphens/>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b/>
          <w:bCs/>
          <w:sz w:val="28"/>
          <w:szCs w:val="28"/>
          <w:lang w:eastAsia="ru-RU"/>
        </w:rPr>
        <w:t>Исполнители волеизъявления умершего.</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b/>
          <w:bCs/>
          <w:sz w:val="28"/>
          <w:szCs w:val="28"/>
          <w:lang w:eastAsia="ru-RU"/>
        </w:rPr>
        <w:t> </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sz w:val="28"/>
          <w:szCs w:val="28"/>
          <w:lang w:eastAsia="ru-RU"/>
        </w:rPr>
        <w:t>3.1.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осуществить организацию погребения умершего имеют право супруг, дети, родители, усыновленные, усыновители, родные братья и родные сестры, внуки, дедушка, бабушка, иные родственники, либо законный представитель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sz w:val="28"/>
          <w:szCs w:val="28"/>
          <w:lang w:eastAsia="ru-RU"/>
        </w:rPr>
        <w:t>3.2. Лицо, взявшее на себя обязанность осуществить погребение умершего,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sz w:val="28"/>
          <w:szCs w:val="28"/>
          <w:lang w:eastAsia="ru-RU"/>
        </w:rPr>
        <w:t>3.3. 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2E5C6D" w:rsidRPr="00F60811" w:rsidRDefault="002E5C6D" w:rsidP="002E5C6D">
      <w:pPr>
        <w:numPr>
          <w:ilvl w:val="0"/>
          <w:numId w:val="3"/>
        </w:numPr>
        <w:shd w:val="clear" w:color="auto" w:fill="FFFFFF"/>
        <w:suppressAutoHyphens/>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b/>
          <w:bCs/>
          <w:sz w:val="28"/>
          <w:szCs w:val="28"/>
          <w:lang w:eastAsia="ru-RU"/>
        </w:rPr>
        <w:t>Исполнение волеизъявления умершего о погребении.</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sz w:val="28"/>
          <w:szCs w:val="28"/>
          <w:lang w:eastAsia="ru-RU"/>
        </w:rPr>
        <w:t xml:space="preserve">4.1. На территории сельского поселения </w:t>
      </w:r>
      <w:proofErr w:type="spellStart"/>
      <w:r>
        <w:rPr>
          <w:rFonts w:ascii="Times New Roman" w:eastAsia="Times New Roman" w:hAnsi="Times New Roman" w:cs="Times New Roman"/>
          <w:sz w:val="28"/>
          <w:szCs w:val="28"/>
          <w:lang w:eastAsia="ru-RU"/>
        </w:rPr>
        <w:t>Новокиешкинский</w:t>
      </w:r>
      <w:proofErr w:type="spellEnd"/>
      <w:r>
        <w:rPr>
          <w:rFonts w:ascii="Times New Roman" w:eastAsia="Times New Roman" w:hAnsi="Times New Roman" w:cs="Times New Roman"/>
          <w:sz w:val="28"/>
          <w:szCs w:val="28"/>
          <w:lang w:eastAsia="ru-RU"/>
        </w:rPr>
        <w:t xml:space="preserve"> </w:t>
      </w:r>
      <w:r w:rsidRPr="00F60811">
        <w:rPr>
          <w:rFonts w:ascii="Times New Roman" w:eastAsia="Times New Roman" w:hAnsi="Times New Roman" w:cs="Times New Roman"/>
          <w:sz w:val="28"/>
          <w:szCs w:val="28"/>
          <w:lang w:eastAsia="ru-RU"/>
        </w:rPr>
        <w:t xml:space="preserve"> сельсовет каждому человеку после его смерти гарантируется погребение с учетом его волеизъявления, а также предоставление бесплатно участка земли для погребения тела (останков) или праха.</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sz w:val="28"/>
          <w:szCs w:val="28"/>
          <w:lang w:eastAsia="ru-RU"/>
        </w:rPr>
        <w:t xml:space="preserve">4.2. </w:t>
      </w:r>
      <w:proofErr w:type="gramStart"/>
      <w:r w:rsidRPr="00F60811">
        <w:rPr>
          <w:rFonts w:ascii="Times New Roman" w:eastAsia="Times New Roman" w:hAnsi="Times New Roman" w:cs="Times New Roman"/>
          <w:sz w:val="28"/>
          <w:szCs w:val="28"/>
          <w:lang w:eastAsia="ru-RU"/>
        </w:rP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F60811">
        <w:rPr>
          <w:rFonts w:ascii="Times New Roman" w:eastAsia="Times New Roman" w:hAnsi="Times New Roman" w:cs="Times New Roman"/>
          <w:sz w:val="28"/>
          <w:szCs w:val="28"/>
          <w:lang w:eastAsia="ru-RU"/>
        </w:rP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месте погребения свободного участка земли, а также с учетом заслуг умершего.</w:t>
      </w:r>
    </w:p>
    <w:p w:rsidR="002E5C6D" w:rsidRPr="00F60811" w:rsidRDefault="002E5C6D" w:rsidP="002E5C6D">
      <w:pPr>
        <w:numPr>
          <w:ilvl w:val="0"/>
          <w:numId w:val="4"/>
        </w:numPr>
        <w:shd w:val="clear" w:color="auto" w:fill="FFFFFF"/>
        <w:suppressAutoHyphens/>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b/>
          <w:bCs/>
          <w:sz w:val="28"/>
          <w:szCs w:val="28"/>
          <w:lang w:eastAsia="ru-RU"/>
        </w:rPr>
        <w:t>Гарантии при осуществлении погребения.</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b/>
          <w:bCs/>
          <w:sz w:val="28"/>
          <w:szCs w:val="28"/>
          <w:lang w:eastAsia="ru-RU"/>
        </w:rPr>
        <w:t> </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proofErr w:type="gramStart"/>
      <w:r w:rsidRPr="00F60811">
        <w:rPr>
          <w:rFonts w:ascii="Times New Roman" w:eastAsia="Times New Roman" w:hAnsi="Times New Roman" w:cs="Times New Roman"/>
          <w:sz w:val="28"/>
          <w:szCs w:val="28"/>
          <w:lang w:eastAsia="ru-RU"/>
        </w:rPr>
        <w:t>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w:t>
      </w:r>
      <w:proofErr w:type="gramEnd"/>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sz w:val="28"/>
          <w:szCs w:val="28"/>
          <w:lang w:eastAsia="ru-RU"/>
        </w:rPr>
        <w:t>— выдача документов, необходимых для погребения умершего, в течение суток с момента установления причины смерти;</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proofErr w:type="gramStart"/>
      <w:r w:rsidRPr="00F60811">
        <w:rPr>
          <w:rFonts w:ascii="Times New Roman" w:eastAsia="Times New Roman" w:hAnsi="Times New Roman" w:cs="Times New Roman"/>
          <w:sz w:val="28"/>
          <w:szCs w:val="28"/>
          <w:lang w:eastAsia="ru-RU"/>
        </w:rPr>
        <w:t>— перевозка транспортом специализированной службы по вопросам похоронного дела тела умершего в морг, при этом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roofErr w:type="gramEnd"/>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sz w:val="28"/>
          <w:szCs w:val="28"/>
          <w:lang w:eastAsia="ru-RU"/>
        </w:rPr>
        <w:t>—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b/>
          <w:bCs/>
          <w:sz w:val="28"/>
          <w:szCs w:val="28"/>
          <w:lang w:eastAsia="ru-RU"/>
        </w:rPr>
      </w:pP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b/>
          <w:bCs/>
          <w:sz w:val="28"/>
          <w:szCs w:val="28"/>
          <w:lang w:eastAsia="ru-RU"/>
        </w:rPr>
        <w:t>6. Гарантированный перечень услуг по погребению.</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b/>
          <w:bCs/>
          <w:sz w:val="28"/>
          <w:szCs w:val="28"/>
          <w:lang w:eastAsia="ru-RU"/>
        </w:rPr>
        <w:t> </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sz w:val="28"/>
          <w:szCs w:val="28"/>
          <w:lang w:eastAsia="ru-RU"/>
        </w:rPr>
        <w:t>6.1.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гарантируется оказание следующего перечня услуг по погребению:</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sz w:val="28"/>
          <w:szCs w:val="28"/>
          <w:lang w:eastAsia="ru-RU"/>
        </w:rPr>
        <w:t>6.1.1. оформление документов, необходимых для погребения (медицинского свидетельства о смерти, свидетельства о смерти и справки о смерти, выдаваемых в органах записи актов гражданского состояния (ЗАГС);</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sz w:val="28"/>
          <w:szCs w:val="28"/>
          <w:lang w:eastAsia="ru-RU"/>
        </w:rPr>
        <w:t>6.1.2. предоставление и доставка в один адрес гроба и других предметов, необходимых для погребения, включая погрузо-разгрузочные работы;</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sz w:val="28"/>
          <w:szCs w:val="28"/>
          <w:lang w:eastAsia="ru-RU"/>
        </w:rPr>
        <w:t>6.1.3. перевозка тела (останков) умершего на автокатафалке от места нахождения тела (останков) до кладбища (в крематорий), включая перемещение до места захоронения (места кремации);</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sz w:val="28"/>
          <w:szCs w:val="28"/>
          <w:lang w:eastAsia="ru-RU"/>
        </w:rPr>
        <w:t>6.1.4. погребение (кремация):</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sz w:val="28"/>
          <w:szCs w:val="28"/>
          <w:lang w:eastAsia="ru-RU"/>
        </w:rPr>
        <w:t>— копка могилы для погребения и оказание комплекса услуг по погребению (в том числе захоронение урны с прахом);</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sz w:val="28"/>
          <w:szCs w:val="28"/>
          <w:lang w:eastAsia="ru-RU"/>
        </w:rPr>
        <w:t>— предоставление и установка похоронного ритуального регистрационного знака с надписью (фамилия, имя, отчество умершего: даты рождения и смерти).</w:t>
      </w:r>
      <w:r w:rsidRPr="00F60811">
        <w:rPr>
          <w:rFonts w:ascii="Times New Roman" w:eastAsia="Times New Roman" w:hAnsi="Times New Roman" w:cs="Times New Roman"/>
          <w:sz w:val="28"/>
          <w:szCs w:val="28"/>
          <w:lang w:eastAsia="ru-RU"/>
        </w:rPr>
        <w:br/>
        <w:t xml:space="preserve">6.2. </w:t>
      </w:r>
      <w:proofErr w:type="gramStart"/>
      <w:r w:rsidRPr="00F60811">
        <w:rPr>
          <w:rFonts w:ascii="Times New Roman" w:eastAsia="Times New Roman" w:hAnsi="Times New Roman" w:cs="Times New Roman"/>
          <w:sz w:val="28"/>
          <w:szCs w:val="28"/>
          <w:lang w:eastAsia="ru-RU"/>
        </w:rPr>
        <w:t xml:space="preserve">Стоимость услуг, предоставляемых согласно гарантированному перечню услуг по погребению, (за исключением указанных в пункте 6.1.1.) утверждается решением Совета сельского поселения </w:t>
      </w:r>
      <w:proofErr w:type="spellStart"/>
      <w:r>
        <w:rPr>
          <w:rFonts w:ascii="Times New Roman" w:eastAsia="Times New Roman" w:hAnsi="Times New Roman" w:cs="Times New Roman"/>
          <w:sz w:val="28"/>
          <w:szCs w:val="28"/>
          <w:lang w:eastAsia="ru-RU"/>
        </w:rPr>
        <w:t>Новокиешкинский</w:t>
      </w:r>
      <w:proofErr w:type="spellEnd"/>
      <w:r w:rsidRPr="00F60811">
        <w:rPr>
          <w:rFonts w:ascii="Times New Roman" w:eastAsia="Times New Roman" w:hAnsi="Times New Roman" w:cs="Times New Roman"/>
          <w:sz w:val="28"/>
          <w:szCs w:val="28"/>
          <w:lang w:eastAsia="ru-RU"/>
        </w:rPr>
        <w:t xml:space="preserve"> сельсовет по согласованию с Отделением Пенсионного фонда Российской Федерации по Республике Башкортостан, Региональным отделением Фонда социального страхования Российской Федерации по Республике Башкортостан, а также с уполномоченными органами исполнительной власти Республики Башкортостан в соответствии с законодательством и возмещается специализированной службе</w:t>
      </w:r>
      <w:proofErr w:type="gramEnd"/>
      <w:r w:rsidRPr="00F60811">
        <w:rPr>
          <w:rFonts w:ascii="Times New Roman" w:eastAsia="Times New Roman" w:hAnsi="Times New Roman" w:cs="Times New Roman"/>
          <w:sz w:val="28"/>
          <w:szCs w:val="28"/>
          <w:lang w:eastAsia="ru-RU"/>
        </w:rPr>
        <w:t xml:space="preserve"> по вопросам похоронного дела в десятидневный срок со дня обращения этой службы за счет средств:</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sz w:val="28"/>
          <w:szCs w:val="28"/>
          <w:lang w:eastAsia="ru-RU"/>
        </w:rPr>
        <w:t>а) 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proofErr w:type="gramStart"/>
      <w:r w:rsidRPr="00F60811">
        <w:rPr>
          <w:rFonts w:ascii="Times New Roman" w:eastAsia="Times New Roman" w:hAnsi="Times New Roman" w:cs="Times New Roman"/>
          <w:sz w:val="28"/>
          <w:szCs w:val="28"/>
          <w:lang w:eastAsia="ru-RU"/>
        </w:rPr>
        <w:t>б) 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roofErr w:type="gramEnd"/>
      <w:r w:rsidRPr="00F60811">
        <w:rPr>
          <w:rFonts w:ascii="Times New Roman" w:eastAsia="Times New Roman" w:hAnsi="Times New Roman" w:cs="Times New Roman"/>
          <w:sz w:val="28"/>
          <w:szCs w:val="28"/>
          <w:lang w:eastAsia="ru-RU"/>
        </w:rPr>
        <w:t xml:space="preserve"> </w:t>
      </w:r>
      <w:proofErr w:type="gramStart"/>
      <w:r w:rsidRPr="00F60811">
        <w:rPr>
          <w:rFonts w:ascii="Times New Roman" w:eastAsia="Times New Roman" w:hAnsi="Times New Roman" w:cs="Times New Roman"/>
          <w:sz w:val="28"/>
          <w:szCs w:val="28"/>
          <w:lang w:eastAsia="ru-RU"/>
        </w:rPr>
        <w:t>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w:t>
      </w:r>
      <w:proofErr w:type="gramEnd"/>
      <w:r w:rsidRPr="00F60811">
        <w:rPr>
          <w:rFonts w:ascii="Times New Roman" w:eastAsia="Times New Roman" w:hAnsi="Times New Roman" w:cs="Times New Roman"/>
          <w:sz w:val="28"/>
          <w:szCs w:val="28"/>
          <w:lang w:eastAsia="ru-RU"/>
        </w:rPr>
        <w:t xml:space="preserve"> с настоящим пунктом;</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proofErr w:type="gramStart"/>
      <w:r w:rsidRPr="00F60811">
        <w:rPr>
          <w:rFonts w:ascii="Times New Roman" w:eastAsia="Times New Roman" w:hAnsi="Times New Roman" w:cs="Times New Roman"/>
          <w:sz w:val="28"/>
          <w:szCs w:val="28"/>
          <w:lang w:eastAsia="ru-RU"/>
        </w:rPr>
        <w:t>в) 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roofErr w:type="gramEnd"/>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proofErr w:type="gramStart"/>
      <w:r w:rsidRPr="00F60811">
        <w:rPr>
          <w:rFonts w:ascii="Times New Roman" w:eastAsia="Times New Roman" w:hAnsi="Times New Roman" w:cs="Times New Roman"/>
          <w:sz w:val="28"/>
          <w:szCs w:val="28"/>
          <w:lang w:eastAsia="ru-RU"/>
        </w:rPr>
        <w:t>г) 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sz w:val="28"/>
          <w:szCs w:val="28"/>
          <w:lang w:eastAsia="ru-RU"/>
        </w:rPr>
        <w:t>6.3. 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 умершего.</w:t>
      </w:r>
    </w:p>
    <w:p w:rsidR="002E5C6D" w:rsidRPr="00F60811" w:rsidRDefault="002E5C6D" w:rsidP="002E5C6D">
      <w:pPr>
        <w:numPr>
          <w:ilvl w:val="0"/>
          <w:numId w:val="5"/>
        </w:numPr>
        <w:shd w:val="clear" w:color="auto" w:fill="FFFFFF"/>
        <w:suppressAutoHyphens/>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b/>
          <w:bCs/>
          <w:sz w:val="28"/>
          <w:szCs w:val="28"/>
          <w:lang w:eastAsia="ru-RU"/>
        </w:rPr>
        <w:t>Градостроительные, санитарные и экологические требования к размещению мест погребения.</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b/>
          <w:bCs/>
          <w:sz w:val="28"/>
          <w:szCs w:val="28"/>
          <w:lang w:eastAsia="ru-RU"/>
        </w:rPr>
        <w:t> </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sz w:val="28"/>
          <w:szCs w:val="28"/>
          <w:lang w:eastAsia="ru-RU"/>
        </w:rPr>
        <w:t>7.1. Выбор земельного участка для размещения места погребения осуществляется в соответствии с правилами застройки поселения с учетом гидрологических характеристик, особенностей рельефа местности, состава грунтов, предельно допустимых экологических нагрузок на окружающую природную среду, а также в соответствии с санитарными правилами и нормами, и должен обеспечивать предельно долгий срок существования места погребения.</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sz w:val="28"/>
          <w:szCs w:val="28"/>
          <w:lang w:eastAsia="ru-RU"/>
        </w:rPr>
        <w:t xml:space="preserve">7.2. </w:t>
      </w:r>
      <w:proofErr w:type="gramStart"/>
      <w:r w:rsidRPr="00F60811">
        <w:rPr>
          <w:rFonts w:ascii="Times New Roman" w:eastAsia="Times New Roman" w:hAnsi="Times New Roman" w:cs="Times New Roman"/>
          <w:sz w:val="28"/>
          <w:szCs w:val="28"/>
          <w:lang w:eastAsia="ru-RU"/>
        </w:rPr>
        <w:t xml:space="preserve">При нарушении санитарных и экологических требований к содержанию места погребения органы местного самоуправления сельского поселения </w:t>
      </w:r>
      <w:proofErr w:type="spellStart"/>
      <w:r>
        <w:rPr>
          <w:rFonts w:ascii="Times New Roman" w:eastAsia="Times New Roman" w:hAnsi="Times New Roman" w:cs="Times New Roman"/>
          <w:sz w:val="28"/>
          <w:szCs w:val="28"/>
          <w:lang w:eastAsia="ru-RU"/>
        </w:rPr>
        <w:t>Новокиешкинский</w:t>
      </w:r>
      <w:proofErr w:type="spellEnd"/>
      <w:r>
        <w:rPr>
          <w:rFonts w:ascii="Times New Roman" w:eastAsia="Times New Roman" w:hAnsi="Times New Roman" w:cs="Times New Roman"/>
          <w:sz w:val="28"/>
          <w:szCs w:val="28"/>
          <w:lang w:eastAsia="ru-RU"/>
        </w:rPr>
        <w:t xml:space="preserve"> </w:t>
      </w:r>
      <w:r w:rsidRPr="00F60811">
        <w:rPr>
          <w:rFonts w:ascii="Times New Roman" w:eastAsia="Times New Roman" w:hAnsi="Times New Roman" w:cs="Times New Roman"/>
          <w:sz w:val="28"/>
          <w:szCs w:val="28"/>
          <w:lang w:eastAsia="ru-RU"/>
        </w:rPr>
        <w:t xml:space="preserve"> сельсовет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roofErr w:type="gramEnd"/>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sz w:val="28"/>
          <w:szCs w:val="28"/>
          <w:lang w:eastAsia="ru-RU"/>
        </w:rPr>
        <w:t>7.3. Отвод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Республики Башкортостан.</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sz w:val="28"/>
          <w:szCs w:val="28"/>
          <w:lang w:eastAsia="ru-RU"/>
        </w:rPr>
        <w:t xml:space="preserve">7.4. На общественных кладбищах погребение может осуществляться с учетом </w:t>
      </w:r>
      <w:proofErr w:type="spellStart"/>
      <w:r w:rsidRPr="00F60811">
        <w:rPr>
          <w:rFonts w:ascii="Times New Roman" w:eastAsia="Times New Roman" w:hAnsi="Times New Roman" w:cs="Times New Roman"/>
          <w:sz w:val="28"/>
          <w:szCs w:val="28"/>
          <w:lang w:eastAsia="ru-RU"/>
        </w:rPr>
        <w:t>вероисповедальных</w:t>
      </w:r>
      <w:proofErr w:type="spellEnd"/>
      <w:r w:rsidRPr="00F60811">
        <w:rPr>
          <w:rFonts w:ascii="Times New Roman" w:eastAsia="Times New Roman" w:hAnsi="Times New Roman" w:cs="Times New Roman"/>
          <w:sz w:val="28"/>
          <w:szCs w:val="28"/>
          <w:lang w:eastAsia="ru-RU"/>
        </w:rPr>
        <w:t>, воинских и иных обычаев и традиций.</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sz w:val="28"/>
          <w:szCs w:val="28"/>
          <w:lang w:eastAsia="ru-RU"/>
        </w:rPr>
        <w:t>7.5. Устанавливаются следующие размеры бесплатно предоставляемой площади для погребения:</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sz w:val="28"/>
          <w:szCs w:val="28"/>
          <w:lang w:eastAsia="ru-RU"/>
        </w:rPr>
        <w:t>— под захоронение тела в гробу размер места одиночного захоронения составляет</w:t>
      </w:r>
      <w:r w:rsidRPr="00F60811">
        <w:rPr>
          <w:rFonts w:ascii="Times New Roman" w:eastAsia="Times New Roman" w:hAnsi="Times New Roman" w:cs="Times New Roman"/>
          <w:b/>
          <w:bCs/>
          <w:sz w:val="28"/>
          <w:szCs w:val="28"/>
          <w:lang w:eastAsia="ru-RU"/>
        </w:rPr>
        <w:t> 2,5м х 2,0м х 1,0м</w:t>
      </w:r>
      <w:r w:rsidRPr="00F60811">
        <w:rPr>
          <w:rFonts w:ascii="Times New Roman" w:eastAsia="Times New Roman" w:hAnsi="Times New Roman" w:cs="Times New Roman"/>
          <w:sz w:val="28"/>
          <w:szCs w:val="28"/>
          <w:lang w:eastAsia="ru-RU"/>
        </w:rPr>
        <w:t> (длина, глубина, ширина);</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sz w:val="28"/>
          <w:szCs w:val="28"/>
          <w:lang w:eastAsia="ru-RU"/>
        </w:rPr>
        <w:t xml:space="preserve">— под захоронение урны с прахом в землю (за исключением случаев </w:t>
      </w:r>
      <w:proofErr w:type="spellStart"/>
      <w:r w:rsidRPr="00F60811">
        <w:rPr>
          <w:rFonts w:ascii="Times New Roman" w:eastAsia="Times New Roman" w:hAnsi="Times New Roman" w:cs="Times New Roman"/>
          <w:sz w:val="28"/>
          <w:szCs w:val="28"/>
          <w:lang w:eastAsia="ru-RU"/>
        </w:rPr>
        <w:t>подзахоронения</w:t>
      </w:r>
      <w:proofErr w:type="spellEnd"/>
      <w:r w:rsidRPr="00F60811">
        <w:rPr>
          <w:rFonts w:ascii="Times New Roman" w:eastAsia="Times New Roman" w:hAnsi="Times New Roman" w:cs="Times New Roman"/>
          <w:sz w:val="28"/>
          <w:szCs w:val="28"/>
          <w:lang w:eastAsia="ru-RU"/>
        </w:rPr>
        <w:t xml:space="preserve"> в родственную могилу) размер предоставляемого места захоронения составляет </w:t>
      </w:r>
      <w:r w:rsidRPr="00F60811">
        <w:rPr>
          <w:rFonts w:ascii="Times New Roman" w:eastAsia="Times New Roman" w:hAnsi="Times New Roman" w:cs="Times New Roman"/>
          <w:b/>
          <w:bCs/>
          <w:sz w:val="28"/>
          <w:szCs w:val="28"/>
          <w:lang w:eastAsia="ru-RU"/>
        </w:rPr>
        <w:t>0,75м х 0,4м х 0,75м</w:t>
      </w:r>
      <w:r w:rsidRPr="00F60811">
        <w:rPr>
          <w:rFonts w:ascii="Times New Roman" w:eastAsia="Times New Roman" w:hAnsi="Times New Roman" w:cs="Times New Roman"/>
          <w:sz w:val="28"/>
          <w:szCs w:val="28"/>
          <w:lang w:eastAsia="ru-RU"/>
        </w:rPr>
        <w:t> (длина, глубина, ширина).</w:t>
      </w:r>
    </w:p>
    <w:p w:rsidR="002E5C6D" w:rsidRPr="00F60811" w:rsidRDefault="002E5C6D" w:rsidP="002E5C6D">
      <w:pPr>
        <w:numPr>
          <w:ilvl w:val="0"/>
          <w:numId w:val="6"/>
        </w:numPr>
        <w:shd w:val="clear" w:color="auto" w:fill="FFFFFF"/>
        <w:suppressAutoHyphens/>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b/>
          <w:bCs/>
          <w:sz w:val="28"/>
          <w:szCs w:val="28"/>
          <w:lang w:eastAsia="ru-RU"/>
        </w:rPr>
        <w:t>Социальное пособие на погребение. Единовременная материальная помощь.</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sz w:val="28"/>
          <w:szCs w:val="28"/>
          <w:lang w:eastAsia="ru-RU"/>
        </w:rPr>
        <w:t>8.1</w:t>
      </w:r>
      <w:proofErr w:type="gramStart"/>
      <w:r w:rsidRPr="00F60811">
        <w:rPr>
          <w:rFonts w:ascii="Times New Roman" w:eastAsia="Times New Roman" w:hAnsi="Times New Roman" w:cs="Times New Roman"/>
          <w:sz w:val="28"/>
          <w:szCs w:val="28"/>
          <w:lang w:eastAsia="ru-RU"/>
        </w:rPr>
        <w:t xml:space="preserve"> В</w:t>
      </w:r>
      <w:proofErr w:type="gramEnd"/>
      <w:r w:rsidRPr="00F60811">
        <w:rPr>
          <w:rFonts w:ascii="Times New Roman" w:eastAsia="Times New Roman" w:hAnsi="Times New Roman" w:cs="Times New Roman"/>
          <w:sz w:val="28"/>
          <w:szCs w:val="28"/>
          <w:lang w:eastAsia="ru-RU"/>
        </w:rPr>
        <w:t xml:space="preserve">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части 1 статьи 9 настоящего Закона, но не превышающем 4000 рублей с применением районного коэффициента, с последующей индексацией в соответствии со статьей 9 Федерального закона.</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sz w:val="28"/>
          <w:szCs w:val="28"/>
          <w:lang w:eastAsia="ru-RU"/>
        </w:rPr>
        <w:t>8.2 Выплата социального пособия на погребение производится в день обращения на основании справки о смерти:</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sz w:val="28"/>
          <w:szCs w:val="28"/>
          <w:lang w:eastAsia="ru-RU"/>
        </w:rPr>
        <w:t xml:space="preserve">а) органом, в котором </w:t>
      </w:r>
      <w:proofErr w:type="gramStart"/>
      <w:r w:rsidRPr="00F60811">
        <w:rPr>
          <w:rFonts w:ascii="Times New Roman" w:eastAsia="Times New Roman" w:hAnsi="Times New Roman" w:cs="Times New Roman"/>
          <w:sz w:val="28"/>
          <w:szCs w:val="28"/>
          <w:lang w:eastAsia="ru-RU"/>
        </w:rPr>
        <w:t>умерший</w:t>
      </w:r>
      <w:proofErr w:type="gramEnd"/>
      <w:r w:rsidRPr="00F60811">
        <w:rPr>
          <w:rFonts w:ascii="Times New Roman" w:eastAsia="Times New Roman" w:hAnsi="Times New Roman" w:cs="Times New Roman"/>
          <w:sz w:val="28"/>
          <w:szCs w:val="28"/>
          <w:lang w:eastAsia="ru-RU"/>
        </w:rPr>
        <w:t xml:space="preserve"> получал пенсию;</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proofErr w:type="gramStart"/>
      <w:r w:rsidRPr="00F60811">
        <w:rPr>
          <w:rFonts w:ascii="Times New Roman" w:eastAsia="Times New Roman" w:hAnsi="Times New Roman" w:cs="Times New Roman"/>
          <w:sz w:val="28"/>
          <w:szCs w:val="28"/>
          <w:lang w:eastAsia="ru-RU"/>
        </w:rPr>
        <w:t>б) 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roofErr w:type="gramEnd"/>
      <w:r w:rsidRPr="00F60811">
        <w:rPr>
          <w:rFonts w:ascii="Times New Roman" w:eastAsia="Times New Roman" w:hAnsi="Times New Roman" w:cs="Times New Roman"/>
          <w:sz w:val="28"/>
          <w:szCs w:val="28"/>
          <w:lang w:eastAsia="ru-RU"/>
        </w:rPr>
        <w:br/>
      </w:r>
      <w:proofErr w:type="gramStart"/>
      <w:r w:rsidRPr="00F60811">
        <w:rPr>
          <w:rFonts w:ascii="Times New Roman" w:eastAsia="Times New Roman" w:hAnsi="Times New Roman" w:cs="Times New Roman"/>
          <w:sz w:val="28"/>
          <w:szCs w:val="28"/>
          <w:lang w:eastAsia="ru-RU"/>
        </w:rPr>
        <w:t>в) 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sz w:val="28"/>
          <w:szCs w:val="28"/>
          <w:lang w:eastAsia="ru-RU"/>
        </w:rPr>
        <w:t>г) Региональным отделением Фонда социального страхования Российской Федерации по Республике Башкортостан,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sz w:val="28"/>
          <w:szCs w:val="28"/>
          <w:lang w:eastAsia="ru-RU"/>
        </w:rPr>
        <w:t xml:space="preserve">8.3. Социальное пособие на погребение выплачивается, если обращение за ним последовало не позднее шести месяцев со дня смерти. Размер социального пособия на погребение определяется в соответствии с частью 1 настоящей статьи. </w:t>
      </w:r>
      <w:proofErr w:type="gramStart"/>
      <w:r w:rsidRPr="00F60811">
        <w:rPr>
          <w:rFonts w:ascii="Times New Roman" w:eastAsia="Times New Roman" w:hAnsi="Times New Roman" w:cs="Times New Roman"/>
          <w:sz w:val="28"/>
          <w:szCs w:val="28"/>
          <w:lang w:eastAsia="ru-RU"/>
        </w:rPr>
        <w:t>Выплата социального пособия на погребение производится соответственно за счет средств Пенсионного фонда Российской Федерации, Фонда социального страхования Российской Федерации, 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 за счет средств</w:t>
      </w:r>
      <w:proofErr w:type="gramEnd"/>
      <w:r w:rsidRPr="00F60811">
        <w:rPr>
          <w:rFonts w:ascii="Times New Roman" w:eastAsia="Times New Roman" w:hAnsi="Times New Roman" w:cs="Times New Roman"/>
          <w:sz w:val="28"/>
          <w:szCs w:val="28"/>
          <w:lang w:eastAsia="ru-RU"/>
        </w:rPr>
        <w:t xml:space="preserve"> бюджета Республики Башкортостан.</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b/>
          <w:bCs/>
          <w:sz w:val="28"/>
          <w:szCs w:val="28"/>
          <w:lang w:eastAsia="ru-RU"/>
        </w:rPr>
        <w:t>9. Гарантии погребения умерших (погибших), не имеющих супруга, близких родственников, иных родственников либо законного представителя.</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b/>
          <w:bCs/>
          <w:sz w:val="28"/>
          <w:szCs w:val="28"/>
          <w:lang w:eastAsia="ru-RU"/>
        </w:rPr>
        <w:t> </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sz w:val="28"/>
          <w:szCs w:val="28"/>
          <w:lang w:eastAsia="ru-RU"/>
        </w:rPr>
        <w:t>9.1. Погребение умерших, не имеющих супруга, близких родственников, иных родственников либо законного представителя умершего, осуществляется специализированной службой по вопросам похоронного дела в соответствии с перечнем услуг по погребению, включающим:</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sz w:val="28"/>
          <w:szCs w:val="28"/>
          <w:lang w:eastAsia="ru-RU"/>
        </w:rPr>
        <w:t>— оформление документов, необходимых для погребения;</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sz w:val="28"/>
          <w:szCs w:val="28"/>
          <w:lang w:eastAsia="ru-RU"/>
        </w:rPr>
        <w:t>— облачение тела;</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sz w:val="28"/>
          <w:szCs w:val="28"/>
          <w:lang w:eastAsia="ru-RU"/>
        </w:rPr>
        <w:t>— предоставление гроба;</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sz w:val="28"/>
          <w:szCs w:val="28"/>
          <w:lang w:eastAsia="ru-RU"/>
        </w:rPr>
        <w:t xml:space="preserve">— перевозку </w:t>
      </w:r>
      <w:proofErr w:type="gramStart"/>
      <w:r w:rsidRPr="00F60811">
        <w:rPr>
          <w:rFonts w:ascii="Times New Roman" w:eastAsia="Times New Roman" w:hAnsi="Times New Roman" w:cs="Times New Roman"/>
          <w:sz w:val="28"/>
          <w:szCs w:val="28"/>
          <w:lang w:eastAsia="ru-RU"/>
        </w:rPr>
        <w:t>умершего</w:t>
      </w:r>
      <w:proofErr w:type="gramEnd"/>
      <w:r w:rsidRPr="00F60811">
        <w:rPr>
          <w:rFonts w:ascii="Times New Roman" w:eastAsia="Times New Roman" w:hAnsi="Times New Roman" w:cs="Times New Roman"/>
          <w:sz w:val="28"/>
          <w:szCs w:val="28"/>
          <w:lang w:eastAsia="ru-RU"/>
        </w:rPr>
        <w:t xml:space="preserve"> на кладбище (в крематорий);</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sz w:val="28"/>
          <w:szCs w:val="28"/>
          <w:lang w:eastAsia="ru-RU"/>
        </w:rPr>
        <w:t>— погребение (копка могилы для погребения и оказание комплекса услуг по погребению (в том числе захоронение урны с прахом), установка похоронного ритуального регистрационного знака).</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sz w:val="28"/>
          <w:szCs w:val="28"/>
          <w:lang w:eastAsia="ru-RU"/>
        </w:rPr>
        <w:t xml:space="preserve">9.2. </w:t>
      </w:r>
      <w:proofErr w:type="gramStart"/>
      <w:r w:rsidRPr="00F60811">
        <w:rPr>
          <w:rFonts w:ascii="Times New Roman" w:eastAsia="Times New Roman" w:hAnsi="Times New Roman" w:cs="Times New Roman"/>
          <w:sz w:val="28"/>
          <w:szCs w:val="28"/>
          <w:lang w:eastAsia="ru-RU"/>
        </w:rPr>
        <w:t>Погребение умерших (погибших),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 в соответствии с перечнем услуг по погребению, включающим:</w:t>
      </w:r>
      <w:r w:rsidRPr="00F60811">
        <w:rPr>
          <w:rFonts w:ascii="Times New Roman" w:eastAsia="Times New Roman" w:hAnsi="Times New Roman" w:cs="Times New Roman"/>
          <w:sz w:val="28"/>
          <w:szCs w:val="28"/>
          <w:lang w:eastAsia="ru-RU"/>
        </w:rPr>
        <w:br/>
        <w:t>— оформление документов, необходимых для погребения;</w:t>
      </w:r>
      <w:proofErr w:type="gramEnd"/>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sz w:val="28"/>
          <w:szCs w:val="28"/>
          <w:lang w:eastAsia="ru-RU"/>
        </w:rPr>
        <w:t>— облачение тела;</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sz w:val="28"/>
          <w:szCs w:val="28"/>
          <w:lang w:eastAsia="ru-RU"/>
        </w:rPr>
        <w:t>— предоставление гроба;</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sz w:val="28"/>
          <w:szCs w:val="28"/>
          <w:lang w:eastAsia="ru-RU"/>
        </w:rPr>
        <w:t xml:space="preserve">— перевозку </w:t>
      </w:r>
      <w:proofErr w:type="gramStart"/>
      <w:r w:rsidRPr="00F60811">
        <w:rPr>
          <w:rFonts w:ascii="Times New Roman" w:eastAsia="Times New Roman" w:hAnsi="Times New Roman" w:cs="Times New Roman"/>
          <w:sz w:val="28"/>
          <w:szCs w:val="28"/>
          <w:lang w:eastAsia="ru-RU"/>
        </w:rPr>
        <w:t>умершего</w:t>
      </w:r>
      <w:proofErr w:type="gramEnd"/>
      <w:r w:rsidRPr="00F60811">
        <w:rPr>
          <w:rFonts w:ascii="Times New Roman" w:eastAsia="Times New Roman" w:hAnsi="Times New Roman" w:cs="Times New Roman"/>
          <w:sz w:val="28"/>
          <w:szCs w:val="28"/>
          <w:lang w:eastAsia="ru-RU"/>
        </w:rPr>
        <w:t xml:space="preserve"> на кладбище (в крематорий);</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sz w:val="28"/>
          <w:szCs w:val="28"/>
          <w:lang w:eastAsia="ru-RU"/>
        </w:rPr>
        <w:t>— погребение (копка могилы для погребения и оказание комплекса услуг по погребению (в том числе захоронение урны с прахом), установка похоронного ритуального регистрационного знака).</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sz w:val="28"/>
          <w:szCs w:val="28"/>
          <w:lang w:eastAsia="ru-RU"/>
        </w:rPr>
        <w:t xml:space="preserve">9.3. </w:t>
      </w:r>
      <w:proofErr w:type="gramStart"/>
      <w:r w:rsidRPr="00F60811">
        <w:rPr>
          <w:rFonts w:ascii="Times New Roman" w:eastAsia="Times New Roman" w:hAnsi="Times New Roman" w:cs="Times New Roman"/>
          <w:sz w:val="28"/>
          <w:szCs w:val="28"/>
          <w:lang w:eastAsia="ru-RU"/>
        </w:rPr>
        <w:t>Погребение умерших (погибших), не имеющих супруга, близких родственников,</w:t>
      </w:r>
      <w:r w:rsidRPr="00F60811">
        <w:rPr>
          <w:rFonts w:ascii="Times New Roman" w:eastAsia="Times New Roman" w:hAnsi="Times New Roman" w:cs="Times New Roman"/>
          <w:sz w:val="28"/>
          <w:szCs w:val="28"/>
          <w:lang w:eastAsia="ru-RU"/>
        </w:rPr>
        <w:br/>
        <w:t>иных родственников либо законного представителя умершего, находящихся в моргах медицинских учреждений, осуществляется в следующем порядке:</w:t>
      </w:r>
      <w:r w:rsidRPr="00F60811">
        <w:rPr>
          <w:rFonts w:ascii="Times New Roman" w:eastAsia="Times New Roman" w:hAnsi="Times New Roman" w:cs="Times New Roman"/>
          <w:sz w:val="28"/>
          <w:szCs w:val="28"/>
          <w:lang w:eastAsia="ru-RU"/>
        </w:rPr>
        <w:br/>
        <w:t>— медицинское учреждение после получения согласия органов внутренних дел на погребение умершего (погибшего) оформляет врачебное свидетельство о смерти, справку о наличии в органах ЗАГС актовой записи о смерти, сопроводительное письмо о погребении умершего (погибшего) на имя руководителя специализированной</w:t>
      </w:r>
      <w:proofErr w:type="gramEnd"/>
      <w:r w:rsidRPr="00F60811">
        <w:rPr>
          <w:rFonts w:ascii="Times New Roman" w:eastAsia="Times New Roman" w:hAnsi="Times New Roman" w:cs="Times New Roman"/>
          <w:sz w:val="28"/>
          <w:szCs w:val="28"/>
          <w:lang w:eastAsia="ru-RU"/>
        </w:rPr>
        <w:t xml:space="preserve"> службы по вопросам похоронного дела за подписью главного врача медицинского учреждения (или лица, исполняющего обязанности главного врача), направляет вышеперечисленные документы в специализированную службу по вопросам похоронного дела.</w:t>
      </w:r>
      <w:r w:rsidRPr="00F60811">
        <w:rPr>
          <w:rFonts w:ascii="Times New Roman" w:eastAsia="Times New Roman" w:hAnsi="Times New Roman" w:cs="Times New Roman"/>
          <w:sz w:val="28"/>
          <w:szCs w:val="28"/>
          <w:lang w:eastAsia="ru-RU"/>
        </w:rPr>
        <w:br/>
        <w:t>Медицинское учреждение обеспечивает обмывку, облачение тела, укладку его в гроб и выдачу гроба с телом для погребения специализированной службе по вопросам похоронного дела;</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sz w:val="28"/>
          <w:szCs w:val="28"/>
          <w:lang w:eastAsia="ru-RU"/>
        </w:rPr>
        <w:t>— специализированная служба по вопросам похоронного дела доставляет гроб и облачение в морг медицинского учреждения, осуществляет перевозку гроба с телом из морга на кладбище и погребение.</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sz w:val="28"/>
          <w:szCs w:val="28"/>
          <w:lang w:eastAsia="ru-RU"/>
        </w:rPr>
        <w:t xml:space="preserve">9.4. Стоимость услуг по погребению лиц, указанных в п.10.1. настоящего Положения, определяется решением совета сельского поселения </w:t>
      </w:r>
      <w:proofErr w:type="spellStart"/>
      <w:r>
        <w:rPr>
          <w:rFonts w:ascii="Times New Roman" w:eastAsia="Times New Roman" w:hAnsi="Times New Roman" w:cs="Times New Roman"/>
          <w:sz w:val="28"/>
          <w:szCs w:val="28"/>
          <w:lang w:eastAsia="ru-RU"/>
        </w:rPr>
        <w:t>Новокиешкинский</w:t>
      </w:r>
      <w:proofErr w:type="spellEnd"/>
      <w:r>
        <w:rPr>
          <w:rFonts w:ascii="Times New Roman" w:eastAsia="Times New Roman" w:hAnsi="Times New Roman" w:cs="Times New Roman"/>
          <w:sz w:val="28"/>
          <w:szCs w:val="28"/>
          <w:lang w:eastAsia="ru-RU"/>
        </w:rPr>
        <w:t xml:space="preserve"> </w:t>
      </w:r>
      <w:r w:rsidRPr="00F60811">
        <w:rPr>
          <w:rFonts w:ascii="Times New Roman" w:eastAsia="Times New Roman" w:hAnsi="Times New Roman" w:cs="Times New Roman"/>
          <w:sz w:val="28"/>
          <w:szCs w:val="28"/>
          <w:lang w:eastAsia="ru-RU"/>
        </w:rPr>
        <w:t>сельсовет  и возмещается специализированной службе по вопросам похоронного дела в порядке, установленном пунктами 6.2. и 6.3. настоящего Положения.</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b/>
          <w:bCs/>
          <w:sz w:val="28"/>
          <w:szCs w:val="28"/>
          <w:lang w:eastAsia="ru-RU"/>
        </w:rPr>
        <w:t>10. Организация похоронного дела.</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b/>
          <w:bCs/>
          <w:sz w:val="28"/>
          <w:szCs w:val="28"/>
          <w:lang w:eastAsia="ru-RU"/>
        </w:rPr>
        <w:t> </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sz w:val="28"/>
          <w:szCs w:val="28"/>
          <w:lang w:eastAsia="ru-RU"/>
        </w:rPr>
        <w:t xml:space="preserve">10.1. Организация похоронного дела на территории сельского поселения  осуществляется органами местного самоуправления сельского поселения </w:t>
      </w:r>
      <w:proofErr w:type="spellStart"/>
      <w:r>
        <w:rPr>
          <w:rFonts w:ascii="Times New Roman" w:eastAsia="Times New Roman" w:hAnsi="Times New Roman" w:cs="Times New Roman"/>
          <w:sz w:val="28"/>
          <w:szCs w:val="28"/>
          <w:lang w:eastAsia="ru-RU"/>
        </w:rPr>
        <w:t>Новокиешкинский</w:t>
      </w:r>
      <w:proofErr w:type="spellEnd"/>
      <w:r>
        <w:rPr>
          <w:rFonts w:ascii="Times New Roman" w:eastAsia="Times New Roman" w:hAnsi="Times New Roman" w:cs="Times New Roman"/>
          <w:sz w:val="28"/>
          <w:szCs w:val="28"/>
          <w:lang w:eastAsia="ru-RU"/>
        </w:rPr>
        <w:t xml:space="preserve"> </w:t>
      </w:r>
      <w:r w:rsidRPr="00F60811">
        <w:rPr>
          <w:rFonts w:ascii="Times New Roman" w:eastAsia="Times New Roman" w:hAnsi="Times New Roman" w:cs="Times New Roman"/>
          <w:sz w:val="28"/>
          <w:szCs w:val="28"/>
          <w:lang w:eastAsia="ru-RU"/>
        </w:rPr>
        <w:t xml:space="preserve"> сельсовет</w:t>
      </w:r>
      <w:proofErr w:type="gramStart"/>
      <w:r w:rsidRPr="00F60811">
        <w:rPr>
          <w:rFonts w:ascii="Times New Roman" w:eastAsia="Times New Roman" w:hAnsi="Times New Roman" w:cs="Times New Roman"/>
          <w:sz w:val="28"/>
          <w:szCs w:val="28"/>
          <w:lang w:eastAsia="ru-RU"/>
        </w:rPr>
        <w:t xml:space="preserve"> ,</w:t>
      </w:r>
      <w:proofErr w:type="gramEnd"/>
      <w:r w:rsidRPr="00F60811">
        <w:rPr>
          <w:rFonts w:ascii="Times New Roman" w:eastAsia="Times New Roman" w:hAnsi="Times New Roman" w:cs="Times New Roman"/>
          <w:sz w:val="28"/>
          <w:szCs w:val="28"/>
          <w:lang w:eastAsia="ru-RU"/>
        </w:rPr>
        <w:t xml:space="preserve"> если иное не установлено решением о передачи части полномочий сельского поселения </w:t>
      </w:r>
      <w:proofErr w:type="spellStart"/>
      <w:r>
        <w:rPr>
          <w:rFonts w:ascii="Times New Roman" w:eastAsia="Times New Roman" w:hAnsi="Times New Roman" w:cs="Times New Roman"/>
          <w:sz w:val="28"/>
          <w:szCs w:val="28"/>
          <w:lang w:eastAsia="ru-RU"/>
        </w:rPr>
        <w:t>Новокиешкинский</w:t>
      </w:r>
      <w:proofErr w:type="spellEnd"/>
      <w:r>
        <w:rPr>
          <w:rFonts w:ascii="Times New Roman" w:eastAsia="Times New Roman" w:hAnsi="Times New Roman" w:cs="Times New Roman"/>
          <w:sz w:val="28"/>
          <w:szCs w:val="28"/>
          <w:lang w:eastAsia="ru-RU"/>
        </w:rPr>
        <w:t xml:space="preserve"> </w:t>
      </w:r>
      <w:r w:rsidRPr="00F60811">
        <w:rPr>
          <w:rFonts w:ascii="Times New Roman" w:eastAsia="Times New Roman" w:hAnsi="Times New Roman" w:cs="Times New Roman"/>
          <w:sz w:val="28"/>
          <w:szCs w:val="28"/>
          <w:lang w:eastAsia="ru-RU"/>
        </w:rPr>
        <w:t>сельсовет . Погребение умершего и оказание услуг по погребению осуществляются специализированной службой по вопросам похоронного дела.</w:t>
      </w:r>
    </w:p>
    <w:p w:rsidR="002E5C6D" w:rsidRPr="00F60811" w:rsidRDefault="002E5C6D" w:rsidP="002E5C6D">
      <w:pPr>
        <w:numPr>
          <w:ilvl w:val="0"/>
          <w:numId w:val="7"/>
        </w:numPr>
        <w:shd w:val="clear" w:color="auto" w:fill="FFFFFF"/>
        <w:suppressAutoHyphens/>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b/>
          <w:bCs/>
          <w:sz w:val="28"/>
          <w:szCs w:val="28"/>
          <w:lang w:eastAsia="ru-RU"/>
        </w:rPr>
        <w:t>Создание и организация места погребения.</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b/>
          <w:bCs/>
          <w:sz w:val="28"/>
          <w:szCs w:val="28"/>
          <w:lang w:eastAsia="ru-RU"/>
        </w:rPr>
        <w:t> </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sz w:val="28"/>
          <w:szCs w:val="28"/>
          <w:lang w:eastAsia="ru-RU"/>
        </w:rPr>
        <w:t xml:space="preserve">11.1. Решение о создании места погребения принимается администрацией сельского поселения </w:t>
      </w:r>
      <w:proofErr w:type="spellStart"/>
      <w:r w:rsidRPr="00F60811">
        <w:rPr>
          <w:rFonts w:ascii="Times New Roman" w:eastAsia="Times New Roman" w:hAnsi="Times New Roman" w:cs="Times New Roman"/>
          <w:sz w:val="28"/>
          <w:szCs w:val="28"/>
          <w:lang w:eastAsia="ru-RU"/>
        </w:rPr>
        <w:t>Камышлинский</w:t>
      </w:r>
      <w:proofErr w:type="spellEnd"/>
      <w:r w:rsidRPr="00F60811">
        <w:rPr>
          <w:rFonts w:ascii="Times New Roman" w:eastAsia="Times New Roman" w:hAnsi="Times New Roman" w:cs="Times New Roman"/>
          <w:sz w:val="28"/>
          <w:szCs w:val="28"/>
          <w:lang w:eastAsia="ru-RU"/>
        </w:rPr>
        <w:t xml:space="preserve"> сельсовет .</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sz w:val="28"/>
          <w:szCs w:val="28"/>
          <w:lang w:eastAsia="ru-RU"/>
        </w:rPr>
        <w:t xml:space="preserve">11.2. </w:t>
      </w:r>
      <w:proofErr w:type="gramStart"/>
      <w:r w:rsidRPr="00F60811">
        <w:rPr>
          <w:rFonts w:ascii="Times New Roman" w:eastAsia="Times New Roman" w:hAnsi="Times New Roman" w:cs="Times New Roman"/>
          <w:sz w:val="28"/>
          <w:szCs w:val="28"/>
          <w:lang w:eastAsia="ru-RU"/>
        </w:rPr>
        <w:t xml:space="preserve">Погребение умерших (погибших) на территории сельского поселения </w:t>
      </w:r>
      <w:proofErr w:type="spellStart"/>
      <w:r>
        <w:rPr>
          <w:rFonts w:ascii="Times New Roman" w:eastAsia="Times New Roman" w:hAnsi="Times New Roman" w:cs="Times New Roman"/>
          <w:sz w:val="28"/>
          <w:szCs w:val="28"/>
          <w:lang w:eastAsia="ru-RU"/>
        </w:rPr>
        <w:t>Новокиешкинский</w:t>
      </w:r>
      <w:proofErr w:type="spellEnd"/>
      <w:r w:rsidRPr="00F60811">
        <w:rPr>
          <w:rFonts w:ascii="Times New Roman" w:eastAsia="Times New Roman" w:hAnsi="Times New Roman" w:cs="Times New Roman"/>
          <w:sz w:val="28"/>
          <w:szCs w:val="28"/>
          <w:lang w:eastAsia="ru-RU"/>
        </w:rPr>
        <w:t xml:space="preserve"> сельсовет осуществляется на специально отведенных для этих целей в соответствии с санитарными, экологическими и иными требованиями участках земли с сооружаемыми 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w:t>
      </w:r>
      <w:proofErr w:type="gramEnd"/>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sz w:val="28"/>
          <w:szCs w:val="28"/>
          <w:lang w:eastAsia="ru-RU"/>
        </w:rPr>
        <w:t xml:space="preserve">11.3. Кладбища, расположенные на территории сельского поселения </w:t>
      </w:r>
      <w:proofErr w:type="spellStart"/>
      <w:r>
        <w:rPr>
          <w:rFonts w:ascii="Times New Roman" w:eastAsia="Times New Roman" w:hAnsi="Times New Roman" w:cs="Times New Roman"/>
          <w:sz w:val="28"/>
          <w:szCs w:val="28"/>
          <w:lang w:eastAsia="ru-RU"/>
        </w:rPr>
        <w:t>Новокиешкинский</w:t>
      </w:r>
      <w:proofErr w:type="spellEnd"/>
      <w:r w:rsidRPr="00F60811">
        <w:rPr>
          <w:rFonts w:ascii="Times New Roman" w:eastAsia="Times New Roman" w:hAnsi="Times New Roman" w:cs="Times New Roman"/>
          <w:sz w:val="28"/>
          <w:szCs w:val="28"/>
          <w:lang w:eastAsia="ru-RU"/>
        </w:rPr>
        <w:t xml:space="preserve"> сельсовет, являются муниципальной собственностью. Содержание и эксплуатация кладбищ осуществляются организацией, определенной в установленном порядке по конкурсу (далее – организация, управляющая кладбищем).</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sz w:val="28"/>
          <w:szCs w:val="28"/>
          <w:lang w:eastAsia="ru-RU"/>
        </w:rPr>
        <w:t>11.4.Погребение умерших (погибших) участников Великой Отечественной войны, ветеранов боевых действий, инвалидов войны, ветеранов военной службы производится в соответствии со статьей 24 Федерального закона Российской Федерации «О ветеранах».</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sz w:val="28"/>
          <w:szCs w:val="28"/>
          <w:lang w:eastAsia="ru-RU"/>
        </w:rPr>
        <w:t xml:space="preserve">11.5. Погребение умершего (погибшего) в существующее родственное захоронение разрешается по </w:t>
      </w:r>
      <w:proofErr w:type="gramStart"/>
      <w:r w:rsidRPr="00F60811">
        <w:rPr>
          <w:rFonts w:ascii="Times New Roman" w:eastAsia="Times New Roman" w:hAnsi="Times New Roman" w:cs="Times New Roman"/>
          <w:sz w:val="28"/>
          <w:szCs w:val="28"/>
          <w:lang w:eastAsia="ru-RU"/>
        </w:rPr>
        <w:t>прошествии</w:t>
      </w:r>
      <w:proofErr w:type="gramEnd"/>
      <w:r w:rsidRPr="00F60811">
        <w:rPr>
          <w:rFonts w:ascii="Times New Roman" w:eastAsia="Times New Roman" w:hAnsi="Times New Roman" w:cs="Times New Roman"/>
          <w:sz w:val="28"/>
          <w:szCs w:val="28"/>
          <w:lang w:eastAsia="ru-RU"/>
        </w:rPr>
        <w:t xml:space="preserve"> 20 лет с момента предыдущего погребения при письменном согласии лица, на которое зарегистрировано захоронение.</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sz w:val="28"/>
          <w:szCs w:val="28"/>
          <w:lang w:eastAsia="ru-RU"/>
        </w:rPr>
        <w:t>11.6. На свободном участке родственного захоронения погребение разрешается с письменного согласия лица, на которое зарегистрировано захоронение.</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sz w:val="28"/>
          <w:szCs w:val="28"/>
          <w:lang w:eastAsia="ru-RU"/>
        </w:rPr>
        <w:t>11.7. Погребение урн с прахом в землю на родственных захоронениях разрешается независимо от срока предыдущего погребения.</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sz w:val="28"/>
          <w:szCs w:val="28"/>
          <w:lang w:eastAsia="ru-RU"/>
        </w:rPr>
        <w:t>11.8. Обязанности по содержанию, благоустройству и ремонту расположенных на территории кладбища одиночных захоронений, а также захоронений и памятников погибшим при защите Отечества, возлагаются на организацию, управляющую кладбищем.</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sz w:val="28"/>
          <w:szCs w:val="28"/>
          <w:lang w:eastAsia="ru-RU"/>
        </w:rPr>
        <w:t>11.9. Обязанности по содержанию, благоустройству и ремонту расположенных на территории кладбища почетных, братских (общих) захоронений в случаях, если погребение осуществлялось за счет средств федерального, областного, местного бюджетов, а также иных захоронений и памятников, находящихся под охраной государства, возлагается на организацию, управляющую кладбищем.</w:t>
      </w:r>
      <w:r w:rsidRPr="00F60811">
        <w:rPr>
          <w:rFonts w:ascii="Times New Roman" w:eastAsia="Times New Roman" w:hAnsi="Times New Roman" w:cs="Times New Roman"/>
          <w:sz w:val="28"/>
          <w:szCs w:val="28"/>
          <w:lang w:eastAsia="ru-RU"/>
        </w:rPr>
        <w:br/>
        <w:t>11.10. В случаях, не предусмотренных пунктами 12.8. и 12.9. настоящего Положения, обязанности по содержанию и благоустройству мест захоронения, в том числе по ремонту надмогильных сооружений (надгробий) и оград, осуществляют лица, на которых зарегистрированы места захоронений.</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sz w:val="28"/>
          <w:szCs w:val="28"/>
          <w:lang w:eastAsia="ru-RU"/>
        </w:rPr>
        <w:t>11.11. В границах земельного участка, предоставленного для захоронения, разрешается посадка живой зеленой изгороди из кустарника, цветов, установка надмогильных сооружений.</w:t>
      </w:r>
    </w:p>
    <w:p w:rsidR="002E5C6D" w:rsidRPr="00F60811" w:rsidRDefault="002E5C6D" w:rsidP="002E5C6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60811">
        <w:rPr>
          <w:rFonts w:ascii="Times New Roman" w:eastAsia="Times New Roman" w:hAnsi="Times New Roman" w:cs="Times New Roman"/>
          <w:sz w:val="28"/>
          <w:szCs w:val="28"/>
          <w:lang w:eastAsia="ru-RU"/>
        </w:rPr>
        <w:t>11.12. Осквернение и уничтожение мест погребения влечет ответственность, предусмотренную законодательством Российской Федерации.</w:t>
      </w:r>
    </w:p>
    <w:p w:rsidR="002E5C6D" w:rsidRPr="00F60811" w:rsidRDefault="002E5C6D" w:rsidP="002E5C6D">
      <w:pPr>
        <w:suppressAutoHyphens/>
        <w:autoSpaceDE w:val="0"/>
        <w:spacing w:after="0" w:line="240" w:lineRule="auto"/>
        <w:ind w:firstLine="540"/>
        <w:jc w:val="both"/>
        <w:outlineLvl w:val="2"/>
        <w:rPr>
          <w:rFonts w:ascii="Arial" w:eastAsia="Arial" w:hAnsi="Arial" w:cs="Arial"/>
          <w:sz w:val="20"/>
          <w:szCs w:val="20"/>
          <w:lang w:eastAsia="ar-SA"/>
        </w:rPr>
      </w:pPr>
    </w:p>
    <w:p w:rsidR="002E5C6D" w:rsidRDefault="002E5C6D" w:rsidP="002E5C6D"/>
    <w:p w:rsidR="00C923DF" w:rsidRDefault="00C923DF"/>
    <w:sectPr w:rsidR="00C923DF" w:rsidSect="00703ADB">
      <w:headerReference w:type="even" r:id="rId11"/>
      <w:headerReference w:type="default" r:id="rId12"/>
      <w:footnotePr>
        <w:pos w:val="beneathText"/>
      </w:footnotePr>
      <w:pgSz w:w="11905" w:h="16837"/>
      <w:pgMar w:top="1134" w:right="567"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F78" w:rsidRDefault="00723F78">
      <w:pPr>
        <w:spacing w:after="0" w:line="240" w:lineRule="auto"/>
      </w:pPr>
      <w:r>
        <w:separator/>
      </w:r>
    </w:p>
  </w:endnote>
  <w:endnote w:type="continuationSeparator" w:id="0">
    <w:p w:rsidR="00723F78" w:rsidRDefault="00723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F78" w:rsidRDefault="00723F78">
      <w:pPr>
        <w:spacing w:after="0" w:line="240" w:lineRule="auto"/>
      </w:pPr>
      <w:r>
        <w:separator/>
      </w:r>
    </w:p>
  </w:footnote>
  <w:footnote w:type="continuationSeparator" w:id="0">
    <w:p w:rsidR="00723F78" w:rsidRDefault="00723F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98" w:rsidRDefault="002E5C6D" w:rsidP="00E427C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B6398" w:rsidRDefault="00723F7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98" w:rsidRDefault="00723F78" w:rsidP="00E427CA">
    <w:pPr>
      <w:pStyle w:val="a3"/>
      <w:framePr w:wrap="around" w:vAnchor="text" w:hAnchor="margin" w:xAlign="center" w:y="1"/>
      <w:rPr>
        <w:rStyle w:val="a5"/>
      </w:rPr>
    </w:pPr>
  </w:p>
  <w:p w:rsidR="00DB6398" w:rsidRDefault="00723F7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5238"/>
    <w:multiLevelType w:val="multilevel"/>
    <w:tmpl w:val="838295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061CEB"/>
    <w:multiLevelType w:val="multilevel"/>
    <w:tmpl w:val="537E85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EF4DE4"/>
    <w:multiLevelType w:val="multilevel"/>
    <w:tmpl w:val="B09272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3F2E34"/>
    <w:multiLevelType w:val="multilevel"/>
    <w:tmpl w:val="939412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C104C8"/>
    <w:multiLevelType w:val="multilevel"/>
    <w:tmpl w:val="49F24C3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324E3E"/>
    <w:multiLevelType w:val="multilevel"/>
    <w:tmpl w:val="C696E5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0E501A"/>
    <w:multiLevelType w:val="multilevel"/>
    <w:tmpl w:val="68F864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81D"/>
    <w:rsid w:val="001017CE"/>
    <w:rsid w:val="002E5C6D"/>
    <w:rsid w:val="00312779"/>
    <w:rsid w:val="00723F78"/>
    <w:rsid w:val="0096081D"/>
    <w:rsid w:val="00C92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567"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C6D"/>
    <w:pPr>
      <w:spacing w:after="200" w:line="276" w:lineRule="auto"/>
      <w:ind w:left="0"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E5C6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link w:val="a3"/>
    <w:rsid w:val="002E5C6D"/>
    <w:rPr>
      <w:rFonts w:ascii="Times New Roman" w:eastAsia="Times New Roman" w:hAnsi="Times New Roman" w:cs="Times New Roman"/>
      <w:sz w:val="24"/>
      <w:szCs w:val="24"/>
      <w:lang w:eastAsia="ar-SA"/>
    </w:rPr>
  </w:style>
  <w:style w:type="character" w:styleId="a5">
    <w:name w:val="page number"/>
    <w:basedOn w:val="a0"/>
    <w:rsid w:val="002E5C6D"/>
  </w:style>
  <w:style w:type="paragraph" w:styleId="a6">
    <w:name w:val="Balloon Text"/>
    <w:basedOn w:val="a"/>
    <w:link w:val="a7"/>
    <w:uiPriority w:val="99"/>
    <w:semiHidden/>
    <w:unhideWhenUsed/>
    <w:rsid w:val="002E5C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5C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567"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C6D"/>
    <w:pPr>
      <w:spacing w:after="200" w:line="276" w:lineRule="auto"/>
      <w:ind w:left="0"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E5C6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link w:val="a3"/>
    <w:rsid w:val="002E5C6D"/>
    <w:rPr>
      <w:rFonts w:ascii="Times New Roman" w:eastAsia="Times New Roman" w:hAnsi="Times New Roman" w:cs="Times New Roman"/>
      <w:sz w:val="24"/>
      <w:szCs w:val="24"/>
      <w:lang w:eastAsia="ar-SA"/>
    </w:rPr>
  </w:style>
  <w:style w:type="character" w:styleId="a5">
    <w:name w:val="page number"/>
    <w:basedOn w:val="a0"/>
    <w:rsid w:val="002E5C6D"/>
  </w:style>
  <w:style w:type="paragraph" w:styleId="a6">
    <w:name w:val="Balloon Text"/>
    <w:basedOn w:val="a"/>
    <w:link w:val="a7"/>
    <w:uiPriority w:val="99"/>
    <w:semiHidden/>
    <w:unhideWhenUsed/>
    <w:rsid w:val="002E5C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5C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5335"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ocs.cntd.ru/document/441529788"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3615</Words>
  <Characters>20610</Characters>
  <Application>Microsoft Office Word</Application>
  <DocSecurity>0</DocSecurity>
  <Lines>171</Lines>
  <Paragraphs>48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I. ОБЩИЕ ПОЛОЖЕНИЯ</vt:lpstr>
      <vt:lpstr>        </vt:lpstr>
    </vt:vector>
  </TitlesOfParts>
  <Company/>
  <LinksUpToDate>false</LinksUpToDate>
  <CharactersWithSpaces>24177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cp:lastPrinted>2018-09-17T11:36:00Z</cp:lastPrinted>
  <dcterms:created xsi:type="dcterms:W3CDTF">2018-09-17T11:35:00Z</dcterms:created>
  <dcterms:modified xsi:type="dcterms:W3CDTF">2018-11-17T10:00:00Z</dcterms:modified>
</cp:coreProperties>
</file>