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6" w:rsidRDefault="0094172A" w:rsidP="0094172A">
      <w:pPr>
        <w:tabs>
          <w:tab w:val="left" w:pos="2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94172A" w:rsidRDefault="0094172A" w:rsidP="0094172A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565696" w:rsidRDefault="00565696" w:rsidP="00904F20">
      <w:pPr>
        <w:jc w:val="right"/>
        <w:rPr>
          <w:b/>
          <w:sz w:val="28"/>
          <w:szCs w:val="28"/>
        </w:rPr>
      </w:pPr>
    </w:p>
    <w:p w:rsidR="00565696" w:rsidRDefault="0094172A" w:rsidP="0094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5696" w:rsidRDefault="00565696" w:rsidP="00904F20">
      <w:pPr>
        <w:jc w:val="right"/>
        <w:rPr>
          <w:b/>
          <w:sz w:val="28"/>
          <w:szCs w:val="28"/>
        </w:rPr>
      </w:pPr>
    </w:p>
    <w:p w:rsidR="00565696" w:rsidRDefault="00565696" w:rsidP="00904F20">
      <w:pPr>
        <w:jc w:val="right"/>
        <w:rPr>
          <w:b/>
          <w:sz w:val="28"/>
          <w:szCs w:val="28"/>
        </w:rPr>
      </w:pPr>
    </w:p>
    <w:p w:rsidR="00565696" w:rsidRDefault="0094172A" w:rsidP="0094172A">
      <w:pPr>
        <w:tabs>
          <w:tab w:val="left" w:pos="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20                                                                                       от 30.03.2017 года</w:t>
      </w:r>
    </w:p>
    <w:p w:rsidR="00565696" w:rsidRDefault="00565696" w:rsidP="0094172A">
      <w:pPr>
        <w:rPr>
          <w:b/>
        </w:rPr>
      </w:pPr>
    </w:p>
    <w:p w:rsidR="0094172A" w:rsidRDefault="0094172A" w:rsidP="0094172A">
      <w:pPr>
        <w:rPr>
          <w:b/>
        </w:rPr>
      </w:pPr>
    </w:p>
    <w:p w:rsidR="00904F20" w:rsidRDefault="00904F20" w:rsidP="00904F2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 регламент </w:t>
      </w:r>
    </w:p>
    <w:p w:rsidR="00904F20" w:rsidRDefault="00904F20" w:rsidP="00904F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</w:rPr>
        <w:t>»</w:t>
      </w:r>
    </w:p>
    <w:p w:rsidR="00904F20" w:rsidRDefault="00904F20" w:rsidP="00904F20">
      <w:pPr>
        <w:jc w:val="both"/>
        <w:rPr>
          <w:sz w:val="28"/>
          <w:szCs w:val="28"/>
        </w:rPr>
      </w:pPr>
    </w:p>
    <w:p w:rsidR="0094172A" w:rsidRDefault="0094172A" w:rsidP="00904F20">
      <w:pPr>
        <w:jc w:val="both"/>
        <w:rPr>
          <w:sz w:val="28"/>
          <w:szCs w:val="28"/>
        </w:rPr>
      </w:pPr>
    </w:p>
    <w:p w:rsidR="00904F20" w:rsidRDefault="00904F20" w:rsidP="00904F2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Законом Республики Башкортостан от 05.01.2004 года № 59-з «О регулировании земельных отношений в Республике Башкортостан» (с последующими изменениями и дополнениями), в целях совершенствования муниципальных нормативно-правовых актов в сфере оказания муниципальных услуг, администрация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ПОСТАНОВЛЯЕТ:</w:t>
      </w:r>
    </w:p>
    <w:p w:rsidR="00904F20" w:rsidRDefault="00904F20" w:rsidP="00904F2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сельского поселения </w:t>
      </w:r>
      <w:proofErr w:type="spellStart"/>
      <w:r w:rsidRPr="00904F20">
        <w:rPr>
          <w:rFonts w:ascii="Times New Roman" w:hAnsi="Times New Roman" w:cs="Times New Roman"/>
          <w:b w:val="0"/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строительства» (далее – Регламент) утвержденный </w:t>
      </w:r>
      <w:r w:rsidR="00925232">
        <w:rPr>
          <w:rFonts w:ascii="Times New Roman" w:hAnsi="Times New Roman" w:cs="Times New Roman"/>
          <w:b w:val="0"/>
          <w:sz w:val="28"/>
          <w:szCs w:val="28"/>
        </w:rPr>
        <w:t>решением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232">
        <w:rPr>
          <w:rFonts w:ascii="Times New Roman" w:hAnsi="Times New Roman" w:cs="Times New Roman"/>
          <w:b w:val="0"/>
          <w:sz w:val="28"/>
          <w:szCs w:val="28"/>
        </w:rPr>
        <w:t>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904F20">
        <w:rPr>
          <w:rFonts w:ascii="Times New Roman" w:hAnsi="Times New Roman" w:cs="Times New Roman"/>
          <w:b w:val="0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565696">
        <w:rPr>
          <w:rFonts w:ascii="Times New Roman" w:hAnsi="Times New Roman" w:cs="Times New Roman"/>
          <w:b w:val="0"/>
          <w:sz w:val="28"/>
          <w:szCs w:val="28"/>
        </w:rPr>
        <w:t xml:space="preserve"> 10.12.2015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65696">
        <w:rPr>
          <w:rFonts w:ascii="Times New Roman" w:hAnsi="Times New Roman" w:cs="Times New Roman"/>
          <w:b w:val="0"/>
          <w:sz w:val="28"/>
          <w:szCs w:val="28"/>
        </w:rPr>
        <w:t>4-1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изменения и дополнения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4F20" w:rsidRPr="00904F20" w:rsidRDefault="00904F20" w:rsidP="00904F20">
      <w:pPr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</w:t>
      </w:r>
      <w:r w:rsidR="0092523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опубликовать (разместить) в сети общего доступа «Интернет» на официальном сайте сельского поселения </w:t>
      </w:r>
      <w:proofErr w:type="spellStart"/>
      <w:r w:rsidRPr="00904F20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Pr="00904F20">
          <w:rPr>
            <w:rStyle w:val="a3"/>
            <w:color w:val="0000FF"/>
            <w:sz w:val="28"/>
            <w:szCs w:val="28"/>
          </w:rPr>
          <w:t>www.</w:t>
        </w:r>
      </w:hyperlink>
      <w:r w:rsidRPr="00904F20">
        <w:rPr>
          <w:sz w:val="28"/>
          <w:szCs w:val="28"/>
          <w:u w:val="single"/>
          <w:lang w:val="en-US"/>
        </w:rPr>
        <w:t>novokiechki</w:t>
      </w:r>
      <w:r w:rsidRPr="00904F20">
        <w:rPr>
          <w:rFonts w:eastAsia="Calibri"/>
          <w:sz w:val="28"/>
          <w:szCs w:val="28"/>
          <w:u w:val="single"/>
        </w:rPr>
        <w:t>.</w:t>
      </w:r>
      <w:r w:rsidRPr="00904F20">
        <w:rPr>
          <w:rFonts w:eastAsia="Calibri"/>
          <w:sz w:val="28"/>
          <w:szCs w:val="28"/>
          <w:u w:val="single"/>
          <w:lang w:val="en-US"/>
        </w:rPr>
        <w:t>ru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Pr="00904F20">
        <w:rPr>
          <w:sz w:val="28"/>
          <w:szCs w:val="28"/>
        </w:rPr>
        <w:t>Новокиешкинский</w:t>
      </w:r>
      <w:proofErr w:type="spellEnd"/>
      <w:r w:rsidRPr="00904F2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904F20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904F20" w:rsidRDefault="00904F20" w:rsidP="00904F20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904F20">
        <w:rPr>
          <w:rFonts w:ascii="Times New Roman" w:hAnsi="Times New Roman"/>
          <w:sz w:val="28"/>
          <w:szCs w:val="28"/>
        </w:rPr>
        <w:t>А.Н.Абдрашитову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904F20" w:rsidRDefault="00904F20" w:rsidP="00904F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72A" w:rsidRDefault="0094172A" w:rsidP="00904F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72A" w:rsidRDefault="0094172A" w:rsidP="00904F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ConsPlusNormal"/>
        <w:ind w:left="283" w:firstLine="0"/>
        <w:jc w:val="both"/>
        <w:rPr>
          <w:rFonts w:ascii="Times New Roman" w:hAnsi="Times New Roman"/>
          <w:sz w:val="28"/>
          <w:szCs w:val="28"/>
        </w:rPr>
      </w:pPr>
    </w:p>
    <w:p w:rsidR="00904F20" w:rsidRDefault="00904F20" w:rsidP="00904F20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04F20" w:rsidRDefault="00904F20" w:rsidP="00904F20">
      <w:pPr>
        <w:ind w:left="4111"/>
        <w:jc w:val="right"/>
      </w:pPr>
      <w:r>
        <w:t xml:space="preserve">к постановлению администрации  </w:t>
      </w:r>
    </w:p>
    <w:p w:rsidR="00904F20" w:rsidRDefault="00904F20" w:rsidP="00904F20">
      <w:pPr>
        <w:ind w:left="4111"/>
        <w:jc w:val="right"/>
      </w:pPr>
      <w:r>
        <w:t xml:space="preserve">сельского поселения </w:t>
      </w:r>
    </w:p>
    <w:p w:rsidR="00904F20" w:rsidRDefault="00904F20" w:rsidP="00904F20">
      <w:pPr>
        <w:pStyle w:val="ConsPlusNormal"/>
        <w:ind w:left="283"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4F20" w:rsidRDefault="00904F20" w:rsidP="00904F20">
      <w:pPr>
        <w:pStyle w:val="ConsPlusNormal"/>
        <w:ind w:left="283"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4172A">
        <w:rPr>
          <w:rFonts w:ascii="Times New Roman" w:hAnsi="Times New Roman"/>
          <w:sz w:val="24"/>
          <w:szCs w:val="24"/>
        </w:rPr>
        <w:t>30.03. 2017 года № 20</w:t>
      </w:r>
      <w:bookmarkStart w:id="0" w:name="_GoBack"/>
      <w:bookmarkEnd w:id="0"/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20" w:rsidRDefault="00904F20" w:rsidP="00904F20">
      <w:pPr>
        <w:pStyle w:val="ConsPlusNormal"/>
        <w:ind w:firstLine="540"/>
        <w:jc w:val="right"/>
      </w:pPr>
    </w:p>
    <w:p w:rsidR="00904F20" w:rsidRDefault="00904F20" w:rsidP="00904F20">
      <w:pPr>
        <w:pStyle w:val="ConsPlusNormal"/>
        <w:ind w:firstLine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 в Административный  регламент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строительства»,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904F20" w:rsidRDefault="00904F20" w:rsidP="00904F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04F20" w:rsidRDefault="00904F20" w:rsidP="00904F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1.2. Регламента изложить в следующей редакции: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20" w:rsidRDefault="00904F20" w:rsidP="00904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1.2. Заявителями являются следующие граждане Российской Федерации, постоянно проживающие на территории 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Кармаскалинский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либо их уполномоченные представители, действующие на основании доверенности, оформленной в установленном законом порядке:</w:t>
      </w:r>
    </w:p>
    <w:p w:rsidR="00904F20" w:rsidRDefault="00904F20" w:rsidP="00904F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граждане, состоящие на учете в качестве нуждающихся в жилых помещениях в соответствии со </w:t>
      </w: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статьей 52</w:t>
        </w:r>
      </w:hyperlink>
      <w:r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Федерации;</w:t>
      </w:r>
      <w:proofErr w:type="gramEnd"/>
    </w:p>
    <w:p w:rsidR="00904F20" w:rsidRDefault="00904F20" w:rsidP="00904F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проживающих, нуждающиеся в жилых помещениях, на основаниях, предусмотренных жилищным законодательством, не являющиеся собственниками жилых помещений;</w:t>
      </w:r>
      <w:proofErr w:type="gramEnd"/>
    </w:p>
    <w:p w:rsidR="00904F20" w:rsidRDefault="00904F20" w:rsidP="00904F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904F20" w:rsidRDefault="00904F20" w:rsidP="00904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904F20" w:rsidRDefault="00904F20" w:rsidP="00904F20">
      <w:pPr>
        <w:spacing w:line="270" w:lineRule="atLeast"/>
        <w:ind w:firstLine="540"/>
        <w:jc w:val="both"/>
        <w:rPr>
          <w:sz w:val="28"/>
          <w:szCs w:val="28"/>
        </w:rPr>
      </w:pP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2.8. Регламента изложить в следующей редакции:</w:t>
      </w:r>
    </w:p>
    <w:p w:rsidR="00904F20" w:rsidRDefault="00904F20" w:rsidP="00904F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«2.8. </w:t>
      </w:r>
      <w:r>
        <w:rPr>
          <w:rFonts w:eastAsia="Calibri"/>
          <w:sz w:val="28"/>
          <w:szCs w:val="28"/>
          <w:lang w:eastAsia="en-US"/>
        </w:rPr>
        <w:t xml:space="preserve">К заявлению граждан, обратившихся для постановки на учет в качестве </w:t>
      </w:r>
      <w:proofErr w:type="gramStart"/>
      <w:r>
        <w:rPr>
          <w:rFonts w:eastAsia="Calibri"/>
          <w:sz w:val="28"/>
          <w:szCs w:val="28"/>
          <w:lang w:eastAsia="en-US"/>
        </w:rPr>
        <w:t>граждан, имеющих право на получение земельных участков бесплатно для целей  индивидуального жилищного строительства прилагаются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Федерации: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1"/>
      <w:bookmarkEnd w:id="1"/>
      <w:r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3"/>
      <w:bookmarkEnd w:id="2"/>
      <w:r>
        <w:rPr>
          <w:rFonts w:ascii="Times New Roman" w:hAnsi="Times New Roman" w:cs="Times New Roman"/>
          <w:sz w:val="28"/>
          <w:szCs w:val="28"/>
        </w:rPr>
        <w:t>в) справка о регистрации по месту жительства;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4"/>
      <w:bookmarkEnd w:id="3"/>
      <w:r>
        <w:rPr>
          <w:rFonts w:ascii="Times New Roman" w:hAnsi="Times New Roman" w:cs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6"/>
      <w:bookmarkEnd w:id="4"/>
      <w:r>
        <w:rPr>
          <w:rFonts w:ascii="Times New Roman" w:hAnsi="Times New Roman" w:cs="Times New Roman"/>
          <w:sz w:val="28"/>
          <w:szCs w:val="28"/>
        </w:rPr>
        <w:t>е) выписка из Единого государственного реестра прав на недвижимое имущество и сделок с ним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браке;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свидетельства о рождении ребенка (детей);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о регистрации по месту жительства;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3"/>
      <w:bookmarkEnd w:id="6"/>
      <w:r>
        <w:rPr>
          <w:rFonts w:ascii="Times New Roman" w:hAnsi="Times New Roman" w:cs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4"/>
      <w:bookmarkEnd w:id="7"/>
      <w:r>
        <w:rPr>
          <w:rFonts w:ascii="Times New Roman" w:hAnsi="Times New Roman" w:cs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6"/>
      <w:bookmarkEnd w:id="8"/>
      <w:r>
        <w:rPr>
          <w:rFonts w:ascii="Times New Roman" w:hAnsi="Times New Roman" w:cs="Times New Roman"/>
          <w:sz w:val="28"/>
          <w:szCs w:val="28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(родителя), ребенка (детей) правах на объекты недвижимости;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8"/>
      <w:bookmarkEnd w:id="9"/>
      <w:r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браке (при наличии);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 о регистрации по месту жительства;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4"/>
      <w:bookmarkEnd w:id="10"/>
      <w:r>
        <w:rPr>
          <w:rFonts w:ascii="Times New Roman" w:hAnsi="Times New Roman" w:cs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5"/>
      <w:bookmarkEnd w:id="11"/>
      <w:r>
        <w:rPr>
          <w:rFonts w:ascii="Times New Roman" w:hAnsi="Times New Roman" w:cs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6"/>
      <w:bookmarkEnd w:id="12"/>
      <w:r>
        <w:rPr>
          <w:rFonts w:ascii="Times New Roman" w:hAnsi="Times New Roman" w:cs="Times New Roman"/>
          <w:sz w:val="28"/>
          <w:szCs w:val="28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(родителя), детей правах на объекты недвижимости;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8"/>
      <w:bookmarkEnd w:id="13"/>
      <w:r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 о регистрации по месту жительства;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4"/>
      <w:bookmarkEnd w:id="14"/>
      <w:r>
        <w:rPr>
          <w:rFonts w:ascii="Times New Roman" w:hAnsi="Times New Roman" w:cs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5"/>
      <w:bookmarkEnd w:id="15"/>
      <w:r>
        <w:rPr>
          <w:rFonts w:ascii="Times New Roman" w:hAnsi="Times New Roman" w:cs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36"/>
      <w:bookmarkEnd w:id="16"/>
      <w:r>
        <w:rPr>
          <w:rFonts w:ascii="Times New Roman" w:hAnsi="Times New Roman" w:cs="Times New Roman"/>
          <w:sz w:val="28"/>
          <w:szCs w:val="28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2.14. Регламента изложить в следующей редакции:</w:t>
      </w:r>
    </w:p>
    <w:p w:rsidR="00904F20" w:rsidRDefault="00904F20" w:rsidP="00904F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«2.14. </w:t>
      </w:r>
      <w:r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  <w:lang w:eastAsia="en-US"/>
        </w:rPr>
        <w:t xml:space="preserve"> муниципальной  услуги: 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несоответствие заявителя условиям, установленным в пункте 1.2. Регламента;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предоставление недостоверных сведений;</w:t>
      </w:r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904F20" w:rsidRDefault="00904F20" w:rsidP="00904F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четвертым и пятым абзацами пункта 1.2.</w:t>
      </w:r>
      <w:proofErr w:type="gramEnd"/>
      <w:r>
        <w:rPr>
          <w:sz w:val="28"/>
          <w:szCs w:val="28"/>
        </w:rPr>
        <w:t xml:space="preserve"> Регламента;</w:t>
      </w:r>
    </w:p>
    <w:p w:rsidR="00904F20" w:rsidRDefault="00904F20" w:rsidP="00904F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904F20" w:rsidRDefault="00904F20" w:rsidP="00904F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постановке на учет по основаниям, предусмотренным </w:t>
      </w:r>
      <w:hyperlink r:id="rId9" w:anchor="P232" w:history="1">
        <w:r>
          <w:rPr>
            <w:rStyle w:val="a3"/>
            <w:color w:val="auto"/>
            <w:sz w:val="28"/>
            <w:szCs w:val="28"/>
            <w:u w:val="none"/>
          </w:rPr>
          <w:t xml:space="preserve">вторым – четвертым </w:t>
        </w:r>
      </w:hyperlink>
      <w:r>
        <w:rPr>
          <w:sz w:val="28"/>
          <w:szCs w:val="28"/>
        </w:rPr>
        <w:t>абзацами пункта 2.14. Регламента, не препятствует повторному обращению заявителя в уполномоченный орган после устранения причин, послуживших основанием для отказа</w:t>
      </w:r>
      <w:proofErr w:type="gramStart"/>
      <w:r>
        <w:rPr>
          <w:sz w:val="28"/>
          <w:szCs w:val="28"/>
        </w:rPr>
        <w:t>.».</w:t>
      </w:r>
      <w:proofErr w:type="gramEnd"/>
    </w:p>
    <w:p w:rsidR="00904F20" w:rsidRDefault="00904F20" w:rsidP="0090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20" w:rsidRDefault="00904F20" w:rsidP="00904F20">
      <w:pPr>
        <w:ind w:firstLine="540"/>
        <w:jc w:val="both"/>
        <w:rPr>
          <w:sz w:val="28"/>
          <w:szCs w:val="28"/>
        </w:rPr>
      </w:pPr>
    </w:p>
    <w:p w:rsidR="00904F20" w:rsidRDefault="00904F20" w:rsidP="00904F2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04F20" w:rsidRDefault="00904F20" w:rsidP="00904F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          </w:t>
      </w:r>
      <w:proofErr w:type="spellStart"/>
      <w:r>
        <w:rPr>
          <w:sz w:val="28"/>
          <w:szCs w:val="28"/>
        </w:rPr>
        <w:t>А.Н.Абдрашитова</w:t>
      </w:r>
      <w:proofErr w:type="spellEnd"/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D2"/>
    <w:rsid w:val="00312779"/>
    <w:rsid w:val="003238EF"/>
    <w:rsid w:val="0042298D"/>
    <w:rsid w:val="00565696"/>
    <w:rsid w:val="00904F20"/>
    <w:rsid w:val="00925232"/>
    <w:rsid w:val="0094172A"/>
    <w:rsid w:val="00C923DF"/>
    <w:rsid w:val="00E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2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F20"/>
    <w:rPr>
      <w:color w:val="2072CC"/>
      <w:u w:val="single"/>
    </w:rPr>
  </w:style>
  <w:style w:type="paragraph" w:styleId="3">
    <w:name w:val="Body Text Indent 3"/>
    <w:basedOn w:val="a"/>
    <w:link w:val="30"/>
    <w:semiHidden/>
    <w:unhideWhenUsed/>
    <w:rsid w:val="00904F2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904F20"/>
    <w:rPr>
      <w:rFonts w:ascii="Calibri" w:eastAsia="Calibri" w:hAnsi="Calibri" w:cs="Times New Roman"/>
      <w:sz w:val="16"/>
      <w:szCs w:val="16"/>
    </w:rPr>
  </w:style>
  <w:style w:type="paragraph" w:styleId="a4">
    <w:name w:val="No Spacing"/>
    <w:qFormat/>
    <w:rsid w:val="00904F20"/>
    <w:pPr>
      <w:suppressAutoHyphens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904F20"/>
    <w:pPr>
      <w:suppressAutoHyphens/>
      <w:autoSpaceDE w:val="0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04F20"/>
    <w:pPr>
      <w:suppressAutoHyphens/>
      <w:autoSpaceDE w:val="0"/>
      <w:ind w:left="0" w:right="19772"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2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F20"/>
    <w:rPr>
      <w:color w:val="2072CC"/>
      <w:u w:val="single"/>
    </w:rPr>
  </w:style>
  <w:style w:type="paragraph" w:styleId="3">
    <w:name w:val="Body Text Indent 3"/>
    <w:basedOn w:val="a"/>
    <w:link w:val="30"/>
    <w:semiHidden/>
    <w:unhideWhenUsed/>
    <w:rsid w:val="00904F2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904F20"/>
    <w:rPr>
      <w:rFonts w:ascii="Calibri" w:eastAsia="Calibri" w:hAnsi="Calibri" w:cs="Times New Roman"/>
      <w:sz w:val="16"/>
      <w:szCs w:val="16"/>
    </w:rPr>
  </w:style>
  <w:style w:type="paragraph" w:styleId="a4">
    <w:name w:val="No Spacing"/>
    <w:qFormat/>
    <w:rsid w:val="00904F20"/>
    <w:pPr>
      <w:suppressAutoHyphens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904F20"/>
    <w:pPr>
      <w:suppressAutoHyphens/>
      <w:autoSpaceDE w:val="0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04F20"/>
    <w:pPr>
      <w:suppressAutoHyphens/>
      <w:autoSpaceDE w:val="0"/>
      <w:ind w:left="0" w:right="19772"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35F2F44A9B19F966FED509DA012BBEB418C827295E7367D5EB3AC34BE41912749364270F9A5EZCT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535F2F44A9B19F966FED509DA012BBEB418C827295E7367D5EB3AC34BE41912749364270F9A5EZCT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54AC23127666A9E7069917BF97616EC354C21FD383B893A3D444E8890B3B58A5F3B03CF5C2731k9f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1\Downloads\&#1055;&#1088;&#1086;&#1077;&#1082;&#1090;(1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2017-04-10T04:18:00Z</cp:lastPrinted>
  <dcterms:created xsi:type="dcterms:W3CDTF">2017-03-27T07:17:00Z</dcterms:created>
  <dcterms:modified xsi:type="dcterms:W3CDTF">2017-04-10T05:13:00Z</dcterms:modified>
</cp:coreProperties>
</file>