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18" w:rsidRDefault="00B20418" w:rsidP="00B20418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93810" w:rsidRDefault="00093810" w:rsidP="00B20418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7C04ED" w:rsidRDefault="007C04ED" w:rsidP="007C04ED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7C04ED" w:rsidRDefault="007C04ED" w:rsidP="007C04ED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</w:p>
    <w:p w:rsidR="00093810" w:rsidRPr="007C04ED" w:rsidRDefault="007C04ED" w:rsidP="007C04ED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418" w:rsidRDefault="002326BD" w:rsidP="002326BD">
      <w:pPr>
        <w:pStyle w:val="a3"/>
        <w:tabs>
          <w:tab w:val="left" w:pos="727"/>
          <w:tab w:val="left" w:pos="7884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14.06.2016 год</w:t>
      </w:r>
      <w:r>
        <w:rPr>
          <w:b/>
          <w:sz w:val="28"/>
          <w:szCs w:val="28"/>
        </w:rPr>
        <w:tab/>
        <w:t xml:space="preserve"> № 55</w:t>
      </w:r>
    </w:p>
    <w:p w:rsidR="002326BD" w:rsidRDefault="002326BD" w:rsidP="002326BD">
      <w:pPr>
        <w:pStyle w:val="a3"/>
        <w:tabs>
          <w:tab w:val="left" w:pos="727"/>
          <w:tab w:val="left" w:pos="7884"/>
        </w:tabs>
        <w:spacing w:before="0" w:beforeAutospacing="0" w:after="0" w:afterAutospacing="0"/>
        <w:rPr>
          <w:b/>
          <w:sz w:val="28"/>
          <w:szCs w:val="28"/>
        </w:rPr>
      </w:pPr>
    </w:p>
    <w:p w:rsidR="00B20418" w:rsidRDefault="00B20418" w:rsidP="00B20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комиссии по соблюдению требований</w:t>
      </w:r>
    </w:p>
    <w:p w:rsidR="00093810" w:rsidRDefault="00B20418" w:rsidP="00B20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 поведению муниципальных служащих и урегулированию конфликта интересов администрации</w:t>
      </w:r>
      <w:r w:rsidRPr="002121E8">
        <w:rPr>
          <w:b/>
          <w:sz w:val="28"/>
          <w:szCs w:val="28"/>
        </w:rPr>
        <w:t xml:space="preserve"> </w:t>
      </w:r>
      <w:r w:rsidRPr="002121E8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93810">
        <w:rPr>
          <w:b/>
          <w:color w:val="000000" w:themeColor="text1"/>
          <w:sz w:val="28"/>
          <w:szCs w:val="28"/>
        </w:rPr>
        <w:t>Новокиешкинский</w:t>
      </w:r>
      <w:proofErr w:type="spellEnd"/>
      <w:r w:rsidR="00093810">
        <w:rPr>
          <w:b/>
          <w:color w:val="000000" w:themeColor="text1"/>
          <w:sz w:val="28"/>
          <w:szCs w:val="28"/>
        </w:rPr>
        <w:t xml:space="preserve"> </w:t>
      </w:r>
      <w:r w:rsidRPr="002121E8">
        <w:rPr>
          <w:b/>
          <w:color w:val="000000" w:themeColor="text1"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B20418" w:rsidRDefault="00B20418" w:rsidP="00B20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B20418" w:rsidRDefault="00B20418" w:rsidP="00B204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20418" w:rsidRDefault="00B20418" w:rsidP="00B204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20418" w:rsidRPr="00B00EE3" w:rsidRDefault="00B20418" w:rsidP="00B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от 01 июля 2010 г. № 821 (ред. от 22.12.2015 года)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93810">
        <w:rPr>
          <w:rFonts w:ascii="Times New Roman" w:hAnsi="Times New Roman" w:cs="Times New Roman"/>
          <w:color w:val="000000" w:themeColor="text1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</w:t>
      </w:r>
      <w:r w:rsidRPr="00B00E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0E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EE3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20418" w:rsidRPr="00B00EE3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0EE3">
        <w:rPr>
          <w:rFonts w:ascii="Times New Roman" w:hAnsi="Times New Roman" w:cs="Times New Roman"/>
          <w:sz w:val="28"/>
          <w:szCs w:val="28"/>
        </w:rPr>
        <w:t>1.</w:t>
      </w:r>
      <w:r w:rsidRPr="00B00EE3">
        <w:rPr>
          <w:sz w:val="28"/>
          <w:szCs w:val="28"/>
        </w:rPr>
        <w:t xml:space="preserve"> </w:t>
      </w:r>
      <w:r w:rsidRPr="00B00EE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B00EE3">
        <w:rPr>
          <w:sz w:val="28"/>
          <w:szCs w:val="28"/>
        </w:rPr>
        <w:t xml:space="preserve"> </w:t>
      </w:r>
      <w:r w:rsidRPr="00B00EE3">
        <w:rPr>
          <w:rFonts w:ascii="Times New Roman" w:hAnsi="Times New Roman" w:cs="Times New Roman"/>
          <w:sz w:val="28"/>
          <w:szCs w:val="28"/>
        </w:rPr>
        <w:t xml:space="preserve">Положение  о  комиссии по соблюдению требований к служебному  поведению муниципальных служащих и урегулированию конфликта интересов администрации сельского поселения </w:t>
      </w:r>
      <w:proofErr w:type="spellStart"/>
      <w:r w:rsidRPr="00B00EE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00E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0EE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00EE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00E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приложение № 2 постанов</w:t>
      </w:r>
      <w:r w:rsidR="002326BD">
        <w:rPr>
          <w:rFonts w:ascii="Times New Roman" w:hAnsi="Times New Roman" w:cs="Times New Roman"/>
          <w:sz w:val="28"/>
          <w:szCs w:val="28"/>
        </w:rPr>
        <w:t>ления от 12 августа 2010 г. №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418" w:rsidRPr="00E1493B" w:rsidRDefault="00B20418" w:rsidP="00B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E1493B">
        <w:rPr>
          <w:rFonts w:ascii="Times New Roman" w:hAnsi="Times New Roman" w:cs="Times New Roman"/>
          <w:sz w:val="28"/>
          <w:szCs w:val="28"/>
        </w:rPr>
        <w:t xml:space="preserve">о 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493B">
        <w:rPr>
          <w:rFonts w:ascii="Times New Roman" w:hAnsi="Times New Roman" w:cs="Times New Roman"/>
          <w:sz w:val="28"/>
          <w:szCs w:val="28"/>
        </w:rPr>
        <w:t xml:space="preserve">к служебному 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E149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1493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149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новой редакции (приложение № 1).</w:t>
      </w:r>
    </w:p>
    <w:p w:rsidR="00B20418" w:rsidRPr="00E1493B" w:rsidRDefault="00B20418" w:rsidP="00B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49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9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093810">
        <w:rPr>
          <w:rFonts w:ascii="Times New Roman" w:hAnsi="Times New Roman" w:cs="Times New Roman"/>
          <w:sz w:val="28"/>
          <w:szCs w:val="28"/>
        </w:rPr>
        <w:t xml:space="preserve"> Абдрашитову А.Н.</w:t>
      </w:r>
    </w:p>
    <w:p w:rsidR="00B20418" w:rsidRPr="00E1493B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493B">
        <w:rPr>
          <w:rFonts w:ascii="Times New Roman" w:hAnsi="Times New Roman" w:cs="Times New Roman"/>
          <w:sz w:val="28"/>
          <w:szCs w:val="28"/>
        </w:rPr>
        <w:t>  </w:t>
      </w: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Pr="00093810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093810"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B20418" w:rsidRPr="00093810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Pr="00C80164" w:rsidRDefault="00093810" w:rsidP="00B204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</w:t>
      </w:r>
      <w:r w:rsidR="00B20418" w:rsidRPr="00C801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20418" w:rsidRPr="00523818" w:rsidRDefault="00B20418" w:rsidP="00B204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>УТВЕРЖДЕНО</w:t>
      </w:r>
    </w:p>
    <w:p w:rsidR="00B20418" w:rsidRPr="00523818" w:rsidRDefault="00B20418" w:rsidP="00B204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 xml:space="preserve">постановлением администрации </w:t>
      </w:r>
    </w:p>
    <w:p w:rsidR="00B20418" w:rsidRDefault="00B20418" w:rsidP="00B20418">
      <w:pPr>
        <w:ind w:left="5812"/>
        <w:rPr>
          <w:color w:val="000000" w:themeColor="text1"/>
          <w:sz w:val="24"/>
          <w:szCs w:val="24"/>
        </w:rPr>
      </w:pPr>
      <w:r w:rsidRPr="00523818">
        <w:rPr>
          <w:color w:val="000000" w:themeColor="text1"/>
          <w:sz w:val="24"/>
          <w:szCs w:val="24"/>
        </w:rPr>
        <w:t xml:space="preserve">сельского поселения </w:t>
      </w:r>
    </w:p>
    <w:p w:rsidR="00B20418" w:rsidRDefault="00093810" w:rsidP="00B20418">
      <w:pPr>
        <w:ind w:left="5812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Новокиешкинский</w:t>
      </w:r>
      <w:proofErr w:type="spellEnd"/>
      <w:r>
        <w:rPr>
          <w:color w:val="000000" w:themeColor="text1"/>
          <w:sz w:val="24"/>
          <w:szCs w:val="24"/>
        </w:rPr>
        <w:t xml:space="preserve">   </w:t>
      </w:r>
      <w:r w:rsidR="00B20418" w:rsidRPr="00523818">
        <w:rPr>
          <w:color w:val="000000" w:themeColor="text1"/>
          <w:sz w:val="24"/>
          <w:szCs w:val="24"/>
        </w:rPr>
        <w:t xml:space="preserve"> сельсовет</w:t>
      </w:r>
    </w:p>
    <w:p w:rsidR="00B20418" w:rsidRPr="00523818" w:rsidRDefault="00B20418" w:rsidP="00B20418">
      <w:pPr>
        <w:ind w:left="5812"/>
        <w:rPr>
          <w:color w:val="000000" w:themeColor="text1"/>
          <w:sz w:val="24"/>
          <w:szCs w:val="24"/>
        </w:rPr>
      </w:pPr>
      <w:r w:rsidRPr="00523818">
        <w:rPr>
          <w:sz w:val="24"/>
          <w:szCs w:val="24"/>
        </w:rPr>
        <w:t>муниципального района</w:t>
      </w:r>
    </w:p>
    <w:p w:rsidR="00B20418" w:rsidRPr="00523818" w:rsidRDefault="00B20418" w:rsidP="00B20418">
      <w:pPr>
        <w:ind w:left="5812"/>
        <w:rPr>
          <w:sz w:val="24"/>
          <w:szCs w:val="24"/>
        </w:rPr>
      </w:pPr>
      <w:proofErr w:type="spellStart"/>
      <w:r w:rsidRPr="00523818">
        <w:rPr>
          <w:sz w:val="24"/>
          <w:szCs w:val="24"/>
        </w:rPr>
        <w:t>Кармаскалинский</w:t>
      </w:r>
      <w:proofErr w:type="spellEnd"/>
      <w:r w:rsidRPr="00523818">
        <w:rPr>
          <w:sz w:val="24"/>
          <w:szCs w:val="24"/>
        </w:rPr>
        <w:t xml:space="preserve"> район</w:t>
      </w:r>
    </w:p>
    <w:p w:rsidR="00B20418" w:rsidRPr="00093810" w:rsidRDefault="00B20418" w:rsidP="00B20418">
      <w:pPr>
        <w:ind w:left="5812"/>
        <w:rPr>
          <w:sz w:val="24"/>
          <w:szCs w:val="24"/>
        </w:rPr>
      </w:pPr>
      <w:r w:rsidRPr="00C9688A">
        <w:rPr>
          <w:sz w:val="24"/>
          <w:szCs w:val="24"/>
        </w:rPr>
        <w:t xml:space="preserve">Республики Башкортостан </w:t>
      </w:r>
    </w:p>
    <w:p w:rsidR="00B20418" w:rsidRPr="00093810" w:rsidRDefault="00093810" w:rsidP="00B20418">
      <w:pPr>
        <w:ind w:left="5812"/>
        <w:rPr>
          <w:sz w:val="24"/>
          <w:szCs w:val="24"/>
        </w:rPr>
      </w:pPr>
      <w:r>
        <w:rPr>
          <w:color w:val="000000"/>
          <w:sz w:val="24"/>
          <w:szCs w:val="24"/>
        </w:rPr>
        <w:t>_________ 2016 года № ___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20418" w:rsidRPr="005238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</w:pP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20418" w:rsidRPr="00E1493B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B00EE3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1493B">
        <w:rPr>
          <w:sz w:val="28"/>
          <w:szCs w:val="28"/>
        </w:rPr>
        <w:t>комиссии по соблюдению требований к служебному  поведению муниципальных служащих и урегулированию конфликта интересов</w:t>
      </w:r>
    </w:p>
    <w:p w:rsidR="00B20418" w:rsidRPr="00E1493B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1493B">
        <w:rPr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093810">
        <w:rPr>
          <w:color w:val="000000" w:themeColor="text1"/>
          <w:sz w:val="28"/>
          <w:szCs w:val="28"/>
        </w:rPr>
        <w:t xml:space="preserve"> </w:t>
      </w:r>
      <w:proofErr w:type="spellStart"/>
      <w:r w:rsidR="00093810">
        <w:rPr>
          <w:color w:val="000000" w:themeColor="text1"/>
          <w:sz w:val="28"/>
          <w:szCs w:val="28"/>
        </w:rPr>
        <w:t>Новокиешкинский</w:t>
      </w:r>
      <w:proofErr w:type="spellEnd"/>
      <w:r w:rsidR="000938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сельсовет </w:t>
      </w:r>
      <w:r w:rsidRPr="00E149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1493B">
        <w:rPr>
          <w:sz w:val="28"/>
          <w:szCs w:val="28"/>
        </w:rPr>
        <w:t xml:space="preserve"> </w:t>
      </w:r>
      <w:proofErr w:type="spellStart"/>
      <w:r w:rsidRPr="00E1493B">
        <w:rPr>
          <w:sz w:val="28"/>
          <w:szCs w:val="28"/>
        </w:rPr>
        <w:t>Кармаскалинский</w:t>
      </w:r>
      <w:proofErr w:type="spellEnd"/>
      <w:r w:rsidRPr="00E1493B">
        <w:rPr>
          <w:sz w:val="28"/>
          <w:szCs w:val="28"/>
        </w:rPr>
        <w:t xml:space="preserve"> район Республики Башкортостан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 w:themeColor="text1"/>
        </w:rPr>
      </w:pP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Настоящим Положением в соответствии с пунктом 4 статьи 14.1 Федерального закона от 02.03.2007 г. № 25-ФЗ "О муниципальной службе в Российской Федерации" и Указом Президента Российской Федерации                     от 01.07.2010 г. № 821 «О комиссиях по соблюдению требований к служебному  поведению федеральных государственных служащих и урегулированию конфликта интересов», определяется деятельность Комиссии по урегулированию конфликта интересов муниципальных служащих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(далее - Комиссия).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Комиссия в своей деятельности руководствуется Конституцией Российской Федерации, федеральными и республиканскими  законами, иными нормативными правовыми актами Российской Федерации и  Республики Башкортостан, а также настоящим Положением.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Заместитель председателя Комиссии исполняет полномочия председателя Комиссии в его отсутствии.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задачей комиссий является: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(далее -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 273-ФЗ "О противодействии коррупции", другими федеральными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администрации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мер по предупреждению коррупции.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замещающих должности муниципальной службы в администрации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- муниципальный служащий).</w:t>
      </w:r>
      <w:proofErr w:type="gramEnd"/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Заместитель председателя Комиссии исполняет полномочия председателя Комиссии в его отсутствии. 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депутат (председатель комиссии), ответственное лицо за работу по профилактике коррупционных и иных правонарушений (секретарь комиссии), муниципальные служащие, определяемые главой сельского поселения;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Глава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может принять решение о включении в состав комиссии: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Число членов комиссии, не замещающих должности муниципальной, должно составлять не менее одной четверти от общего числа членов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 заседаниях комиссии с правом совещательного голоса участвуют: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и органов местного самоуправления; представители заинтересованных организаций; </w:t>
      </w:r>
      <w:proofErr w:type="gramStart"/>
      <w:r>
        <w:rPr>
          <w:color w:val="000000" w:themeColor="text1"/>
          <w:sz w:val="28"/>
          <w:szCs w:val="28"/>
        </w:rPr>
        <w:t xml:space="preserve"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color w:val="000000" w:themeColor="text1"/>
          <w:sz w:val="28"/>
          <w:szCs w:val="28"/>
        </w:rPr>
        <w:lastRenderedPageBreak/>
        <w:t>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недопустимо.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для проведения заседания комиссии являются: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представление главой сельского поселения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материалов проверки, свидетельствующих: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 предусмотренных положениями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в порядке, установленном нормативным правовым актом администрации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обращение гражданина, замещавшего в администрации  сельского поселения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color w:val="000000" w:themeColor="text1"/>
          <w:sz w:val="28"/>
          <w:szCs w:val="28"/>
        </w:rPr>
        <w:t xml:space="preserve"> со дня увольнения с муниципальной службы;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представление главы сельского поселения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Кармаскалинский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главой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замещающих государственные должности, и иных лиц их доходам");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1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администрацию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 на замещение им должности в коммерческой или некоммерческой организации либо на выполнение им работы на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Обращение, указанное в </w:t>
      </w:r>
      <w:hyperlink r:id="rId13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сельского поселения, в отдел по работе с кадрами и муниципальной службе администрации муниципального района.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14.2. Обращение, указанное в </w:t>
      </w:r>
      <w:hyperlink r:id="rId15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r:id="rId16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администрацией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требований </w:t>
      </w:r>
      <w:hyperlink r:id="rId1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</w:t>
      </w:r>
      <w:proofErr w:type="gramEnd"/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14.4. Уведомление, указанное в </w:t>
      </w:r>
      <w:hyperlink r:id="rId18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отделом по работе с кадрами и муниципальной службе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которое осуществляет подготовку мотивированного заключения по результатам рассмотрения уведомления.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20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работе с кадрами и муниципальной службе администрации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имеют право проводить собеседование с муниципальным служащим, представившим обращение 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получать от него письменные пояснения, а глава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Председатель Комиссии при поступлении к нему в порядке, предусмотренном нормативным правовым актом администрации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информации, содержащей основания для проведения заседания Комиссии: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2" w:anchor="Par6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15.1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anchor="Par7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ответственному за работу по профилактике коррупционных и иных правонарушений,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результатами ее проверки;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4" w:anchor="Par3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Заседание Комиссии по рассмотрению заявлений, указанных в </w:t>
      </w:r>
      <w:hyperlink r:id="rId25" w:anchor="Par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anchor="Par4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Уведомление, указанное в </w:t>
      </w:r>
      <w:hyperlink r:id="rId27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8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9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 итогам рассмотрения вопроса, указанного в </w:t>
      </w:r>
      <w:hyperlink r:id="rId30" w:anchor="Par3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A97910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сведения, представленные муниципальным служащим в соответствии с </w:t>
      </w:r>
      <w:hyperlink r:id="rId3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                    от 21 сентября 2009 г. № 1065, являются достоверными и полными;</w:t>
      </w:r>
      <w:proofErr w:type="gramEnd"/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r:id="rId33" w:anchor="Par8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r:id="rId34" w:anchor="Par4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r:id="rId35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r:id="rId36" w:anchor="Par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22.1. По итогам рассмотрения вопроса, указанного в </w:t>
      </w:r>
      <w:hyperlink r:id="rId37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3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22.2. По итогам рассмотрения вопроса, указанного в </w:t>
      </w:r>
      <w:hyperlink r:id="rId40" w:anchor="Par4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22.3. </w:t>
      </w:r>
      <w:r w:rsidRPr="00C8016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вопроса, указанного в </w:t>
      </w:r>
      <w:hyperlink r:id="rId43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вопросов, указанных в </w:t>
      </w:r>
      <w:hyperlink r:id="rId44" w:anchor="Par3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7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8" w:anchor="Par8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9" w:anchor="Par9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anchor="Par9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1" w:anchor="Par10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2" w:anchor="Par1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23.1. По итогам рассмотрения вопроса, указанного в </w:t>
      </w:r>
      <w:hyperlink r:id="rId53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 администрации района,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предусмотренного </w:t>
      </w:r>
      <w:hyperlink r:id="rId55" w:anchor="Par4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администрации района, решений или поручений главы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которые в установленном порядке представляются на рассмотрение главе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Решения комиссии по вопросам, указанным в </w:t>
      </w:r>
      <w:hyperlink r:id="rId56" w:anchor="Par3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7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администрации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носят рекомендательный характер. Решение, принимаемое по итогам рассмотрения вопроса, указанного в </w:t>
      </w:r>
      <w:hyperlink r:id="rId58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 В протоколе заседания комиссии указываются: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Глава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r:id="rId59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следующего за днем проведения соответствующего заседания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кадровой работе и муниципальной службе, ответственными за работу по профилактике коррупционных и иных правонарушений.</w:t>
      </w:r>
      <w:proofErr w:type="gramEnd"/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Управляющий делами                                                                    </w:t>
      </w:r>
      <w:proofErr w:type="spellStart"/>
      <w:r w:rsidR="00927294">
        <w:rPr>
          <w:color w:val="000000" w:themeColor="text1"/>
          <w:sz w:val="28"/>
          <w:szCs w:val="28"/>
        </w:rPr>
        <w:t>А.Н.Абдрашитова</w:t>
      </w:r>
      <w:proofErr w:type="spellEnd"/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right" w:pos="963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20418" w:rsidRPr="00CB23E7" w:rsidRDefault="00B20418" w:rsidP="00B20418">
      <w:pPr>
        <w:rPr>
          <w:color w:val="000000" w:themeColor="text1"/>
          <w:sz w:val="28"/>
          <w:szCs w:val="28"/>
        </w:rPr>
      </w:pPr>
    </w:p>
    <w:p w:rsidR="00C923DF" w:rsidRDefault="00C923DF"/>
    <w:sectPr w:rsidR="00C923DF" w:rsidSect="00C9688A">
      <w:headerReference w:type="default" r:id="rId60"/>
      <w:headerReference w:type="first" r:id="rId61"/>
      <w:pgSz w:w="11906" w:h="16838"/>
      <w:pgMar w:top="1134" w:right="567" w:bottom="1134" w:left="1134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0D" w:rsidRDefault="0060440D">
      <w:r>
        <w:separator/>
      </w:r>
    </w:p>
  </w:endnote>
  <w:endnote w:type="continuationSeparator" w:id="0">
    <w:p w:rsidR="0060440D" w:rsidRDefault="006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0D" w:rsidRDefault="0060440D">
      <w:r>
        <w:separator/>
      </w:r>
    </w:p>
  </w:footnote>
  <w:footnote w:type="continuationSeparator" w:id="0">
    <w:p w:rsidR="0060440D" w:rsidRDefault="006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06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C70D5" w:rsidRDefault="0060440D">
        <w:pPr>
          <w:pStyle w:val="a5"/>
          <w:jc w:val="center"/>
        </w:pPr>
      </w:p>
      <w:p w:rsidR="002C70D5" w:rsidRPr="002C70D5" w:rsidRDefault="00B20418">
        <w:pPr>
          <w:pStyle w:val="a5"/>
          <w:jc w:val="center"/>
          <w:rPr>
            <w:sz w:val="22"/>
            <w:szCs w:val="22"/>
          </w:rPr>
        </w:pPr>
        <w:r w:rsidRPr="002C70D5">
          <w:rPr>
            <w:sz w:val="22"/>
            <w:szCs w:val="22"/>
          </w:rPr>
          <w:fldChar w:fldCharType="begin"/>
        </w:r>
        <w:r w:rsidRPr="002C70D5">
          <w:rPr>
            <w:sz w:val="22"/>
            <w:szCs w:val="22"/>
          </w:rPr>
          <w:instrText>PAGE   \* MERGEFORMAT</w:instrText>
        </w:r>
        <w:r w:rsidRPr="002C70D5">
          <w:rPr>
            <w:sz w:val="22"/>
            <w:szCs w:val="22"/>
          </w:rPr>
          <w:fldChar w:fldCharType="separate"/>
        </w:r>
        <w:r w:rsidR="00927294">
          <w:rPr>
            <w:noProof/>
            <w:sz w:val="22"/>
            <w:szCs w:val="22"/>
          </w:rPr>
          <w:t>13</w:t>
        </w:r>
        <w:r w:rsidRPr="002C70D5">
          <w:rPr>
            <w:sz w:val="22"/>
            <w:szCs w:val="22"/>
          </w:rPr>
          <w:fldChar w:fldCharType="end"/>
        </w:r>
      </w:p>
    </w:sdtContent>
  </w:sdt>
  <w:p w:rsidR="00E1493B" w:rsidRDefault="006044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89324"/>
      <w:docPartObj>
        <w:docPartGallery w:val="Page Numbers (Top of Page)"/>
        <w:docPartUnique/>
      </w:docPartObj>
    </w:sdtPr>
    <w:sdtEndPr/>
    <w:sdtContent>
      <w:p w:rsidR="002C70D5" w:rsidRDefault="0060440D">
        <w:pPr>
          <w:pStyle w:val="a5"/>
          <w:jc w:val="center"/>
        </w:pPr>
      </w:p>
      <w:p w:rsidR="002C70D5" w:rsidRDefault="0060440D">
        <w:pPr>
          <w:pStyle w:val="a5"/>
          <w:jc w:val="center"/>
        </w:pPr>
      </w:p>
    </w:sdtContent>
  </w:sdt>
  <w:p w:rsidR="00E1493B" w:rsidRDefault="006044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C"/>
    <w:rsid w:val="00093810"/>
    <w:rsid w:val="002326BD"/>
    <w:rsid w:val="002A386C"/>
    <w:rsid w:val="00312779"/>
    <w:rsid w:val="0060440D"/>
    <w:rsid w:val="007C04ED"/>
    <w:rsid w:val="00927294"/>
    <w:rsid w:val="00A835F3"/>
    <w:rsid w:val="00B20418"/>
    <w:rsid w:val="00B35813"/>
    <w:rsid w:val="00C923DF"/>
    <w:rsid w:val="00C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18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B204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2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04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04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0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2041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418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18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B204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2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04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04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0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2041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418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1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9" Type="http://schemas.openxmlformats.org/officeDocument/2006/relationships/hyperlink" Target="consultantplus://offline/ref=5A236AB060A40793B70030AD45AA910EF32FE5A1A7043B98C89F037F3A768978A2DB8DE1E0F48484C6A8O" TargetMode="External"/><Relationship Id="rId2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2" Type="http://schemas.openxmlformats.org/officeDocument/2006/relationships/hyperlink" Target="consultantplus://offline/ref=5A236AB060A40793B70030AD45AA910EF32FE4A7A9013B98C89F037F3AC7A6O" TargetMode="External"/><Relationship Id="rId4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A236AB060A40793B70030AD45AA910EF32EE9A2A6063B98C89F037F3AC7A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1" Type="http://schemas.openxmlformats.org/officeDocument/2006/relationships/hyperlink" Target="consultantplus://offline/ref=5A236AB060A40793B70030AD45AA910EF32FE4A7A9013B98C89F037F3AC7A6O" TargetMode="External"/><Relationship Id="rId54" Type="http://schemas.openxmlformats.org/officeDocument/2006/relationships/hyperlink" Target="consultantplus://offline/ref=5A236AB060A40793B70030AD45AA910EF32EE9A2A6063B98C89F037F3A768978A2DB8DE2CEA8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236AB060A40793B70030AD45AA910EF32EE9A2A6063B98C89F037F3A768978A2DB8DE3CEA3O" TargetMode="External"/><Relationship Id="rId2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2" Type="http://schemas.openxmlformats.org/officeDocument/2006/relationships/hyperlink" Target="consultantplus://offline/ref=5A236AB060A40793B70030AD45AA910EF32FEEA2A3023B98C89F037F3A768978A2DB8DE1E0F48485C6A7O" TargetMode="External"/><Relationship Id="rId3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5A236AB060A40793B70030AD45AA910EF32FE5A1A7043B98C89F037F3A768978A2DB8DE1E0F48484C6A8O" TargetMode="External"/><Relationship Id="rId1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1" Type="http://schemas.openxmlformats.org/officeDocument/2006/relationships/hyperlink" Target="consultantplus://offline/ref=5A236AB060A40793B70030AD45AA910EF32FEEA2A3023B98C89F037F3A768978A2DB8DE1E0F48485C6A7O" TargetMode="External"/><Relationship Id="rId4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2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36AB060A40793B70030AD45AA910EF32FE4A7A9013B98C89F037F3AC7A6O" TargetMode="External"/><Relationship Id="rId14" Type="http://schemas.openxmlformats.org/officeDocument/2006/relationships/hyperlink" Target="consultantplus://offline/ref=5A236AB060A40793B70030AD45AA910EF32EE9A2A6063B98C89F037F3A768978A2DB8DE2CEA8O" TargetMode="External"/><Relationship Id="rId22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8" Type="http://schemas.openxmlformats.org/officeDocument/2006/relationships/hyperlink" Target="consultantplus://offline/ref=5A236AB060A40793B70030AD45AA910EF32EECA4A4083B98C89F037F3A768978A2DB8DE1E0F4858FC6A6O" TargetMode="External"/><Relationship Id="rId5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236AB060A40793B70030AD45AA910EF32EECA4A2063B98C89F037F3A768978A2DB8DE1E7F5C8A7O" TargetMode="External"/><Relationship Id="rId17" Type="http://schemas.openxmlformats.org/officeDocument/2006/relationships/hyperlink" Target="consultantplus://offline/ref=5A236AB060A40793B70030AD45AA910EF32EE9A2A6063B98C89F037F3A768978A2DB8DE2CEA8O" TargetMode="External"/><Relationship Id="rId2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8" Type="http://schemas.openxmlformats.org/officeDocument/2006/relationships/hyperlink" Target="consultantplus://offline/ref=5A236AB060A40793B70030AD45AA910EF32FE5A1A7043B98C89F037F3A768978A2DB8DE1E0F48484C6A8O" TargetMode="External"/><Relationship Id="rId4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2016-07-04T12:33:00Z</cp:lastPrinted>
  <dcterms:created xsi:type="dcterms:W3CDTF">2016-06-16T10:18:00Z</dcterms:created>
  <dcterms:modified xsi:type="dcterms:W3CDTF">2016-07-04T12:33:00Z</dcterms:modified>
</cp:coreProperties>
</file>