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CB" w:rsidRDefault="00D153CB" w:rsidP="00D153CB">
      <w:pPr>
        <w:jc w:val="center"/>
        <w:rPr>
          <w:b/>
        </w:rPr>
      </w:pPr>
      <w:r>
        <w:rPr>
          <w:b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D153CB" w:rsidRDefault="00D153CB" w:rsidP="00D153CB">
      <w:pPr>
        <w:jc w:val="center"/>
        <w:rPr>
          <w:b/>
        </w:rPr>
      </w:pPr>
    </w:p>
    <w:p w:rsidR="00D153CB" w:rsidRDefault="00D153CB" w:rsidP="00D153CB">
      <w:pPr>
        <w:jc w:val="center"/>
        <w:rPr>
          <w:b/>
        </w:rPr>
      </w:pPr>
      <w:r>
        <w:rPr>
          <w:b/>
        </w:rPr>
        <w:t xml:space="preserve"> </w:t>
      </w:r>
    </w:p>
    <w:p w:rsidR="00D153CB" w:rsidRDefault="00D153CB" w:rsidP="00D153CB">
      <w:pPr>
        <w:jc w:val="center"/>
        <w:rPr>
          <w:b/>
        </w:rPr>
      </w:pPr>
      <w:r>
        <w:rPr>
          <w:b/>
        </w:rPr>
        <w:t>ПОСТАНОВЛЕНИЕ</w:t>
      </w:r>
    </w:p>
    <w:p w:rsidR="00D153CB" w:rsidRDefault="00D153CB" w:rsidP="00D153CB">
      <w:pPr>
        <w:jc w:val="center"/>
        <w:rPr>
          <w:b/>
        </w:rPr>
      </w:pPr>
    </w:p>
    <w:p w:rsidR="00D153CB" w:rsidRDefault="00D153CB" w:rsidP="00D153CB">
      <w:pPr>
        <w:jc w:val="center"/>
        <w:rPr>
          <w:b/>
        </w:rPr>
      </w:pPr>
      <w:r>
        <w:rPr>
          <w:b/>
        </w:rPr>
        <w:t>№ 26                                                                от 22.06.2012</w:t>
      </w:r>
    </w:p>
    <w:p w:rsidR="00D153CB" w:rsidRDefault="00D153CB" w:rsidP="00D153CB">
      <w:pPr>
        <w:jc w:val="center"/>
        <w:rPr>
          <w:b/>
        </w:rPr>
      </w:pPr>
    </w:p>
    <w:p w:rsidR="00D153CB" w:rsidRPr="00582382" w:rsidRDefault="00D153CB" w:rsidP="00D153CB">
      <w:pPr>
        <w:jc w:val="center"/>
        <w:rPr>
          <w:b/>
        </w:rPr>
      </w:pPr>
    </w:p>
    <w:p w:rsidR="00D153CB" w:rsidRDefault="00D153CB" w:rsidP="00D153CB">
      <w:pPr>
        <w:jc w:val="center"/>
        <w:rPr>
          <w:b/>
          <w:sz w:val="28"/>
          <w:szCs w:val="28"/>
        </w:rPr>
      </w:pPr>
    </w:p>
    <w:p w:rsidR="00D153CB" w:rsidRPr="00582382" w:rsidRDefault="00D153CB" w:rsidP="00D153CB">
      <w:pPr>
        <w:jc w:val="center"/>
        <w:rPr>
          <w:b/>
          <w:sz w:val="28"/>
          <w:szCs w:val="28"/>
        </w:rPr>
      </w:pPr>
    </w:p>
    <w:p w:rsidR="00D153CB" w:rsidRPr="00582382" w:rsidRDefault="00D153CB" w:rsidP="00D153CB">
      <w:pPr>
        <w:jc w:val="center"/>
      </w:pPr>
      <w:r w:rsidRPr="00582382">
        <w:rPr>
          <w:b/>
        </w:rPr>
        <w:t>Об утверждении Административного  регламента администрации сельского поселения Новокиешкинский сельсовет муниципального района Кармаскалинский район Республики Башкортостан по предоставлению муниципальной услуги «Предоставление муниципального недвижимого имущества сельского поселения в аренду без права выкупа»</w:t>
      </w:r>
    </w:p>
    <w:p w:rsidR="00D153CB" w:rsidRPr="00582382" w:rsidRDefault="00D153CB" w:rsidP="00D153CB">
      <w:pPr>
        <w:ind w:firstLine="840"/>
        <w:jc w:val="both"/>
        <w:rPr>
          <w:b/>
        </w:rPr>
      </w:pPr>
    </w:p>
    <w:p w:rsidR="00D153CB" w:rsidRPr="00582382" w:rsidRDefault="00D153CB" w:rsidP="00D153CB">
      <w:pPr>
        <w:ind w:firstLine="840"/>
        <w:jc w:val="both"/>
        <w:rPr>
          <w:b/>
        </w:rPr>
      </w:pPr>
    </w:p>
    <w:p w:rsidR="00D153CB" w:rsidRPr="00582382" w:rsidRDefault="00D153CB" w:rsidP="00D153CB">
      <w:pPr>
        <w:ind w:firstLine="840"/>
        <w:jc w:val="both"/>
      </w:pPr>
      <w:r w:rsidRPr="00582382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 – ФЗ «Об организации предоставления государственных и муниципальных услуг» и Уставом сельского поселения Новокиешкинский сельсовет муниципального района Кармаскалинский район Республики Башкортостан, администрация сельского поселения Новокиешкинский сельсовет муниципального района Кармаскалинский район Республики Башкортостан ПОСТАНОВЛЯЕТ:</w:t>
      </w:r>
    </w:p>
    <w:p w:rsidR="00D153CB" w:rsidRPr="00582382" w:rsidRDefault="00D153CB" w:rsidP="00D153CB">
      <w:pPr>
        <w:pStyle w:val="ConsPlusTitle"/>
        <w:widowControl/>
        <w:ind w:firstLine="708"/>
        <w:jc w:val="both"/>
        <w:rPr>
          <w:b w:val="0"/>
        </w:rPr>
      </w:pPr>
      <w:r w:rsidRPr="00582382">
        <w:rPr>
          <w:b w:val="0"/>
        </w:rPr>
        <w:t xml:space="preserve">1. Утвердить Административный регламент администрации сельского поселения </w:t>
      </w:r>
      <w:r w:rsidRPr="00582382">
        <w:t xml:space="preserve"> </w:t>
      </w:r>
      <w:r w:rsidRPr="00582382">
        <w:rPr>
          <w:b w:val="0"/>
        </w:rPr>
        <w:t xml:space="preserve">Новокиешкинский сельсовет муниципального района Кармаскалинский район Республики Башкортостан по предоставлению муниципальной услуги «Предоставление муниципального недвижимого имущества сельского поселения в аренду без права выкупа» (прилагается). </w:t>
      </w:r>
    </w:p>
    <w:p w:rsidR="00D153CB" w:rsidRPr="00582382" w:rsidRDefault="00D153CB" w:rsidP="00D153C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82382">
        <w:rPr>
          <w:rFonts w:ascii="Times New Roman" w:hAnsi="Times New Roman"/>
          <w:sz w:val="24"/>
          <w:szCs w:val="24"/>
        </w:rPr>
        <w:t xml:space="preserve">2. 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582382">
          <w:rPr>
            <w:rStyle w:val="a3"/>
            <w:rFonts w:ascii="Times New Roman" w:hAnsi="Times New Roman"/>
            <w:sz w:val="24"/>
            <w:szCs w:val="24"/>
          </w:rPr>
          <w:t>www.admkarm.ru</w:t>
        </w:r>
      </w:hyperlink>
      <w:r w:rsidRPr="00582382">
        <w:rPr>
          <w:rFonts w:ascii="Times New Roman" w:hAnsi="Times New Roman"/>
          <w:sz w:val="24"/>
          <w:szCs w:val="24"/>
        </w:rPr>
        <w:t xml:space="preserve"> и обнародовать на информационном стенде Совета сельского поселения Новокиешкинский сельсовет 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</w:p>
    <w:p w:rsidR="00D153CB" w:rsidRPr="00582382" w:rsidRDefault="00D153CB" w:rsidP="00D153CB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2382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управляющего делами администрации сельского поселения Новокиешкинский сельсовет муниципального района Кармаскалинский район Республики Башкортостан Ульмаскуловой А.С.</w:t>
      </w:r>
    </w:p>
    <w:p w:rsidR="00D153CB" w:rsidRPr="00582382" w:rsidRDefault="00D153CB" w:rsidP="00D153CB">
      <w:pPr>
        <w:ind w:firstLine="708"/>
        <w:jc w:val="both"/>
      </w:pPr>
    </w:p>
    <w:p w:rsidR="00D153CB" w:rsidRPr="00582382" w:rsidRDefault="00D153CB" w:rsidP="00D153CB">
      <w:pPr>
        <w:ind w:firstLine="708"/>
        <w:jc w:val="both"/>
      </w:pPr>
    </w:p>
    <w:p w:rsidR="00D153CB" w:rsidRDefault="00D153CB" w:rsidP="00D153CB">
      <w:r w:rsidRPr="00582382">
        <w:t xml:space="preserve">Глава сельского поселения                                 </w:t>
      </w:r>
      <w:r>
        <w:t xml:space="preserve">                         </w:t>
      </w:r>
      <w:r w:rsidRPr="00582382">
        <w:t xml:space="preserve">                      Ф.Ф. Гайнуллин     </w:t>
      </w:r>
    </w:p>
    <w:p w:rsidR="00D153CB" w:rsidRDefault="00D153CB" w:rsidP="00D153CB"/>
    <w:p w:rsidR="00D153CB" w:rsidRDefault="00D153CB" w:rsidP="00D153CB"/>
    <w:p w:rsidR="00D153CB" w:rsidRDefault="00D153CB" w:rsidP="00D153CB"/>
    <w:p w:rsidR="00D153CB" w:rsidRDefault="00D153CB" w:rsidP="00D153CB"/>
    <w:p w:rsidR="00D153CB" w:rsidRDefault="00D153CB" w:rsidP="00D153CB"/>
    <w:p w:rsidR="00D153CB" w:rsidRDefault="00D153CB" w:rsidP="00D153CB"/>
    <w:p w:rsidR="00D153CB" w:rsidRDefault="00D153CB" w:rsidP="00D153CB"/>
    <w:p w:rsidR="00D153CB" w:rsidRDefault="00D153CB" w:rsidP="00D153CB"/>
    <w:p w:rsidR="00D153CB" w:rsidRDefault="00D153CB" w:rsidP="00D153CB"/>
    <w:p w:rsidR="00D153CB" w:rsidRDefault="00D153CB" w:rsidP="00D153CB"/>
    <w:p w:rsidR="00D153CB" w:rsidRPr="00582382" w:rsidRDefault="00D153CB" w:rsidP="00D153CB">
      <w:r w:rsidRPr="00582382">
        <w:t xml:space="preserve">   </w:t>
      </w:r>
    </w:p>
    <w:p w:rsidR="00D153CB" w:rsidRPr="00582382" w:rsidRDefault="00D153CB" w:rsidP="00D153CB">
      <w:pPr>
        <w:pStyle w:val="a4"/>
        <w:spacing w:before="0" w:beforeAutospacing="0" w:after="0" w:afterAutospacing="0"/>
        <w:jc w:val="right"/>
      </w:pPr>
      <w:r w:rsidRPr="00582382">
        <w:t xml:space="preserve">Приложение </w:t>
      </w:r>
    </w:p>
    <w:p w:rsidR="00D153CB" w:rsidRPr="00582382" w:rsidRDefault="00D153CB" w:rsidP="00D153CB">
      <w:pPr>
        <w:pStyle w:val="a4"/>
        <w:spacing w:before="0" w:beforeAutospacing="0" w:after="0" w:afterAutospacing="0"/>
        <w:jc w:val="right"/>
      </w:pPr>
      <w:r w:rsidRPr="00582382">
        <w:t xml:space="preserve">к постановлению администрации </w:t>
      </w:r>
    </w:p>
    <w:p w:rsidR="00D153CB" w:rsidRPr="00582382" w:rsidRDefault="00D153CB" w:rsidP="00D153CB">
      <w:pPr>
        <w:pStyle w:val="a4"/>
        <w:spacing w:before="0" w:beforeAutospacing="0" w:after="0" w:afterAutospacing="0"/>
        <w:jc w:val="right"/>
      </w:pPr>
      <w:r w:rsidRPr="00582382">
        <w:t xml:space="preserve">сельского поселения Новокиешкинский сельсовет </w:t>
      </w:r>
    </w:p>
    <w:p w:rsidR="00D153CB" w:rsidRPr="00582382" w:rsidRDefault="00D153CB" w:rsidP="00D153CB">
      <w:pPr>
        <w:pStyle w:val="a4"/>
        <w:spacing w:before="0" w:beforeAutospacing="0" w:after="0" w:afterAutospacing="0"/>
        <w:jc w:val="right"/>
      </w:pPr>
      <w:r w:rsidRPr="00582382">
        <w:t xml:space="preserve">муниципального района Кармаскалинский район </w:t>
      </w:r>
    </w:p>
    <w:p w:rsidR="00D153CB" w:rsidRPr="00582382" w:rsidRDefault="00D153CB" w:rsidP="00D153CB">
      <w:pPr>
        <w:pStyle w:val="a4"/>
        <w:spacing w:before="0" w:beforeAutospacing="0" w:after="0" w:afterAutospacing="0"/>
        <w:jc w:val="right"/>
      </w:pPr>
      <w:r w:rsidRPr="00582382">
        <w:t>Республики Башкортостан</w:t>
      </w:r>
    </w:p>
    <w:p w:rsidR="00D153CB" w:rsidRPr="00582382" w:rsidRDefault="00D153CB" w:rsidP="00D153CB">
      <w:pPr>
        <w:pStyle w:val="a4"/>
        <w:spacing w:before="0" w:beforeAutospacing="0" w:after="0" w:afterAutospacing="0"/>
        <w:jc w:val="right"/>
      </w:pPr>
      <w:r w:rsidRPr="00582382">
        <w:t>от «22»  июня 2012 года  № 26</w:t>
      </w:r>
    </w:p>
    <w:p w:rsidR="00D153CB" w:rsidRPr="00582382" w:rsidRDefault="00D153CB" w:rsidP="00D153C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153CB" w:rsidRPr="00582382" w:rsidRDefault="00D153CB" w:rsidP="00D153C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153CB" w:rsidRPr="00582382" w:rsidRDefault="00D153CB" w:rsidP="00D153C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 xml:space="preserve">АДМИНИСТРАТИВНЫЙ  РЕГЛАМЕНТ </w:t>
      </w:r>
    </w:p>
    <w:p w:rsidR="00D153CB" w:rsidRPr="00582382" w:rsidRDefault="00D153CB" w:rsidP="00D153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Новокиешкинский сельсовет муниципального района Кармаскалинский район Республики Башкортостан по предоставлению муниципальной услуги «Предоставление муниципального недвижимого имущества сельского поселения в аренду без права выкупа»</w:t>
      </w:r>
    </w:p>
    <w:p w:rsidR="00D153CB" w:rsidRPr="00582382" w:rsidRDefault="00D153CB" w:rsidP="00D153CB">
      <w:pPr>
        <w:tabs>
          <w:tab w:val="center" w:pos="4947"/>
        </w:tabs>
        <w:ind w:left="540"/>
        <w:rPr>
          <w:b/>
        </w:rPr>
      </w:pPr>
      <w:r w:rsidRPr="00582382">
        <w:rPr>
          <w:b/>
        </w:rPr>
        <w:t xml:space="preserve">                                   </w:t>
      </w:r>
      <w:r w:rsidRPr="00582382">
        <w:rPr>
          <w:b/>
        </w:rPr>
        <w:tab/>
      </w:r>
    </w:p>
    <w:p w:rsidR="00D153CB" w:rsidRPr="00582382" w:rsidRDefault="00D153CB" w:rsidP="00D153CB">
      <w:pPr>
        <w:tabs>
          <w:tab w:val="left" w:pos="3780"/>
          <w:tab w:val="left" w:pos="3960"/>
          <w:tab w:val="left" w:pos="4140"/>
          <w:tab w:val="left" w:pos="4320"/>
        </w:tabs>
        <w:ind w:firstLine="540"/>
        <w:jc w:val="center"/>
        <w:rPr>
          <w:b/>
        </w:rPr>
      </w:pPr>
      <w:r w:rsidRPr="00582382">
        <w:rPr>
          <w:b/>
        </w:rPr>
        <w:t>1. ОБЩИЕ ПОЛОЖЕНИЯ</w:t>
      </w:r>
    </w:p>
    <w:p w:rsidR="00D153CB" w:rsidRPr="00582382" w:rsidRDefault="00D153CB" w:rsidP="00D153CB">
      <w:pPr>
        <w:tabs>
          <w:tab w:val="left" w:pos="3780"/>
          <w:tab w:val="left" w:pos="3960"/>
          <w:tab w:val="left" w:pos="4140"/>
          <w:tab w:val="left" w:pos="4320"/>
        </w:tabs>
        <w:ind w:firstLine="540"/>
        <w:rPr>
          <w:b/>
        </w:rPr>
      </w:pPr>
    </w:p>
    <w:p w:rsidR="00D153CB" w:rsidRPr="00582382" w:rsidRDefault="00D153CB" w:rsidP="00D153CB">
      <w:pPr>
        <w:numPr>
          <w:ilvl w:val="1"/>
          <w:numId w:val="1"/>
        </w:numPr>
        <w:jc w:val="center"/>
        <w:rPr>
          <w:b/>
        </w:rPr>
      </w:pPr>
      <w:r w:rsidRPr="00582382">
        <w:rPr>
          <w:b/>
        </w:rPr>
        <w:t xml:space="preserve">Предмет регулирования Административного регламента </w:t>
      </w:r>
    </w:p>
    <w:p w:rsidR="00D153CB" w:rsidRPr="00582382" w:rsidRDefault="00D153CB" w:rsidP="00D153CB">
      <w:pPr>
        <w:jc w:val="center"/>
        <w:rPr>
          <w:b/>
        </w:rPr>
      </w:pPr>
    </w:p>
    <w:p w:rsidR="00D153CB" w:rsidRPr="00582382" w:rsidRDefault="00D153CB" w:rsidP="00D1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администрации сельского поселения Новокиешкинский сельсовет муниципального района Кармаскалинский район Республики Башкортостан по предоставлению муниципальной услуги «Предоставление муниципального недвижимого имущества сельского поселения в аренду без права выкупа» (далее - Регламент) является регулирование отношений, возникающих между администрацией сельского поселения Новокиешкинский сельсовет и физическими или юридическими лицами при предоставлении муниципальной услуги по предоставлению муниципального недвижимого имущества сельского поселения в аренду без права выкупа.</w:t>
      </w:r>
    </w:p>
    <w:p w:rsidR="00D153CB" w:rsidRPr="00582382" w:rsidRDefault="00D153CB" w:rsidP="00D1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3CB" w:rsidRPr="00582382" w:rsidRDefault="00D153CB" w:rsidP="00D153CB">
      <w:pPr>
        <w:numPr>
          <w:ilvl w:val="1"/>
          <w:numId w:val="1"/>
        </w:numPr>
        <w:tabs>
          <w:tab w:val="left" w:pos="900"/>
          <w:tab w:val="left" w:pos="1440"/>
        </w:tabs>
        <w:jc w:val="center"/>
        <w:rPr>
          <w:b/>
        </w:rPr>
      </w:pPr>
      <w:r w:rsidRPr="00582382">
        <w:rPr>
          <w:b/>
        </w:rPr>
        <w:t>Круг заявителей</w:t>
      </w:r>
    </w:p>
    <w:p w:rsidR="00D153CB" w:rsidRPr="00582382" w:rsidRDefault="00D153CB" w:rsidP="00D1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3CB" w:rsidRPr="00582382" w:rsidRDefault="00D153CB" w:rsidP="00D153CB">
      <w:pPr>
        <w:ind w:firstLine="708"/>
        <w:jc w:val="both"/>
      </w:pPr>
      <w:r w:rsidRPr="00582382">
        <w:t xml:space="preserve">Заявителями муниципальной услуги являются:   любое юридическое  лицо   независимо  от организационно- правовой формы, формы собственности, места нахождения и места  происхождения капитала,  претендующее на заключение  договора;  любое физическое  лицо,  в том числе  индивидуальный предприниматель, претендующее на заключение  договора.  </w:t>
      </w:r>
    </w:p>
    <w:p w:rsidR="00D153CB" w:rsidRPr="00582382" w:rsidRDefault="00D153CB" w:rsidP="00D153CB">
      <w:pPr>
        <w:ind w:firstLine="708"/>
        <w:jc w:val="both"/>
      </w:pPr>
      <w:r w:rsidRPr="00582382"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D153CB" w:rsidRPr="00582382" w:rsidRDefault="00D153CB" w:rsidP="00D153CB">
      <w:pPr>
        <w:ind w:firstLine="708"/>
        <w:jc w:val="both"/>
      </w:pPr>
      <w:r w:rsidRPr="00582382">
        <w:t>От имени юридических лиц могут действовать: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договоре; в предусмотренных  законом   случаях от  имени юридического лица могут действовать его участники.</w:t>
      </w:r>
    </w:p>
    <w:p w:rsidR="00D153CB" w:rsidRPr="00582382" w:rsidRDefault="00D153CB" w:rsidP="00D153CB"/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center"/>
        <w:rPr>
          <w:b/>
        </w:rPr>
      </w:pPr>
      <w:r w:rsidRPr="00582382">
        <w:rPr>
          <w:b/>
        </w:rPr>
        <w:t>1.3. Порядок информирования о правилах предоставления муниципальной услуги</w:t>
      </w: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center"/>
        <w:rPr>
          <w:b/>
        </w:rPr>
      </w:pP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  <w:r w:rsidRPr="00582382">
        <w:t>1. Место нахождения Администрации сельского поселения Новокиешкинский сельсовет: Республика Башкортостан, Кармаскалинский район, село Новые Киешки, ул.Советская, д.1.</w:t>
      </w: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  <w:r w:rsidRPr="00582382">
        <w:t xml:space="preserve">2. График (режим) работы Администрации сельского поселения Новокиешкинский сельсовет: </w:t>
      </w: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600"/>
        <w:gridCol w:w="2700"/>
      </w:tblGrid>
      <w:tr w:rsidR="00D153CB" w:rsidRPr="00582382" w:rsidTr="00AB6B1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582382"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lang w:val="en-US"/>
              </w:rPr>
            </w:pPr>
            <w:r w:rsidRPr="00582382">
              <w:t>08.30 – 17.</w:t>
            </w:r>
            <w:r w:rsidRPr="00582382">
              <w:rPr>
                <w:lang w:val="en-US"/>
              </w:rPr>
              <w:t>15</w:t>
            </w:r>
          </w:p>
        </w:tc>
      </w:tr>
      <w:tr w:rsidR="00D153CB" w:rsidRPr="00582382" w:rsidTr="00AB6B1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582382"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</w:tabs>
              <w:snapToGrid w:val="0"/>
              <w:ind w:firstLine="540"/>
              <w:jc w:val="center"/>
              <w:rPr>
                <w:lang w:val="en-US"/>
              </w:rPr>
            </w:pPr>
            <w:r w:rsidRPr="00582382">
              <w:t>08.30 – 17.</w:t>
            </w:r>
            <w:r w:rsidRPr="00582382">
              <w:rPr>
                <w:lang w:val="en-US"/>
              </w:rPr>
              <w:t>15</w:t>
            </w:r>
          </w:p>
        </w:tc>
      </w:tr>
      <w:tr w:rsidR="00D153CB" w:rsidRPr="00582382" w:rsidTr="00AB6B1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582382"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</w:tabs>
              <w:snapToGrid w:val="0"/>
              <w:ind w:firstLine="540"/>
              <w:jc w:val="center"/>
              <w:rPr>
                <w:lang w:val="en-US"/>
              </w:rPr>
            </w:pPr>
            <w:r w:rsidRPr="00582382">
              <w:t>08.30 – 17.</w:t>
            </w:r>
            <w:r w:rsidRPr="00582382">
              <w:rPr>
                <w:lang w:val="en-US"/>
              </w:rPr>
              <w:t>15</w:t>
            </w:r>
          </w:p>
        </w:tc>
      </w:tr>
      <w:tr w:rsidR="00D153CB" w:rsidRPr="00582382" w:rsidTr="00AB6B1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582382"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</w:tabs>
              <w:snapToGrid w:val="0"/>
              <w:ind w:firstLine="540"/>
              <w:jc w:val="center"/>
              <w:rPr>
                <w:lang w:val="en-US"/>
              </w:rPr>
            </w:pPr>
            <w:r w:rsidRPr="00582382">
              <w:t>08.30 – 17.</w:t>
            </w:r>
            <w:r w:rsidRPr="00582382">
              <w:rPr>
                <w:lang w:val="en-US"/>
              </w:rPr>
              <w:t>15</w:t>
            </w:r>
          </w:p>
        </w:tc>
      </w:tr>
      <w:tr w:rsidR="00D153CB" w:rsidRPr="00582382" w:rsidTr="00AB6B1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582382"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</w:tabs>
              <w:snapToGrid w:val="0"/>
              <w:ind w:firstLine="540"/>
              <w:jc w:val="center"/>
              <w:rPr>
                <w:lang w:val="en-US"/>
              </w:rPr>
            </w:pPr>
            <w:r w:rsidRPr="00582382">
              <w:t>08.30 – 17.</w:t>
            </w:r>
            <w:r w:rsidRPr="00582382">
              <w:rPr>
                <w:lang w:val="en-US"/>
              </w:rPr>
              <w:t>15</w:t>
            </w:r>
          </w:p>
        </w:tc>
      </w:tr>
      <w:tr w:rsidR="00D153CB" w:rsidRPr="00582382" w:rsidTr="00AB6B1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582382"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CB" w:rsidRPr="00582382" w:rsidRDefault="00D153CB" w:rsidP="00AB6B12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582382">
              <w:t>Выходной день</w:t>
            </w:r>
          </w:p>
        </w:tc>
      </w:tr>
    </w:tbl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  <w:r w:rsidRPr="00582382">
        <w:t>Приема заинтересованных лиц</w:t>
      </w:r>
      <w:r w:rsidRPr="00582382">
        <w:rPr>
          <w:b/>
        </w:rPr>
        <w:t xml:space="preserve"> </w:t>
      </w:r>
      <w:r w:rsidRPr="00582382"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12.30 до 14.00):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53CB" w:rsidRPr="00582382" w:rsidTr="00AB6B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CB" w:rsidRPr="00582382" w:rsidRDefault="00D153CB" w:rsidP="00AB6B12">
            <w:pPr>
              <w:tabs>
                <w:tab w:val="left" w:pos="900"/>
                <w:tab w:val="left" w:pos="1440"/>
              </w:tabs>
              <w:jc w:val="both"/>
            </w:pPr>
            <w:r w:rsidRPr="00582382"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CB" w:rsidRPr="00582382" w:rsidRDefault="00D153CB" w:rsidP="00AB6B12">
            <w:pPr>
              <w:tabs>
                <w:tab w:val="left" w:pos="900"/>
                <w:tab w:val="left" w:pos="1440"/>
              </w:tabs>
              <w:jc w:val="both"/>
            </w:pPr>
            <w:r w:rsidRPr="00582382">
              <w:t>09.00 -17.00</w:t>
            </w:r>
          </w:p>
        </w:tc>
      </w:tr>
    </w:tbl>
    <w:p w:rsidR="00D153CB" w:rsidRPr="00582382" w:rsidRDefault="00D153CB" w:rsidP="00D153CB">
      <w:pPr>
        <w:tabs>
          <w:tab w:val="left" w:pos="900"/>
          <w:tab w:val="left" w:pos="1440"/>
        </w:tabs>
        <w:jc w:val="both"/>
      </w:pPr>
      <w:r w:rsidRPr="00582382">
        <w:t xml:space="preserve">Выдача готовых документов: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53CB" w:rsidRPr="00582382" w:rsidTr="00AB6B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CB" w:rsidRPr="00582382" w:rsidRDefault="00D153CB" w:rsidP="00AB6B12">
            <w:pPr>
              <w:tabs>
                <w:tab w:val="left" w:pos="900"/>
                <w:tab w:val="left" w:pos="1440"/>
              </w:tabs>
              <w:jc w:val="both"/>
            </w:pPr>
            <w:r w:rsidRPr="00582382">
              <w:t xml:space="preserve">Пятница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CB" w:rsidRPr="00582382" w:rsidRDefault="00D153CB" w:rsidP="00AB6B12">
            <w:pPr>
              <w:tabs>
                <w:tab w:val="left" w:pos="900"/>
                <w:tab w:val="left" w:pos="1440"/>
              </w:tabs>
              <w:jc w:val="both"/>
            </w:pPr>
            <w:r w:rsidRPr="00582382">
              <w:t>09.00 – 17.00</w:t>
            </w:r>
          </w:p>
        </w:tc>
      </w:tr>
    </w:tbl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</w:p>
    <w:p w:rsidR="00D153CB" w:rsidRPr="00582382" w:rsidRDefault="00D153CB" w:rsidP="00D153CB">
      <w:pPr>
        <w:tabs>
          <w:tab w:val="left" w:pos="720"/>
          <w:tab w:val="left" w:pos="1080"/>
        </w:tabs>
        <w:ind w:firstLine="540"/>
        <w:jc w:val="both"/>
      </w:pPr>
      <w:r w:rsidRPr="00582382">
        <w:t>3.</w:t>
      </w:r>
      <w:r w:rsidRPr="00582382">
        <w:rPr>
          <w:b/>
        </w:rPr>
        <w:t xml:space="preserve"> </w:t>
      </w:r>
      <w:r w:rsidRPr="00582382">
        <w:t>Справочные телефоны:</w:t>
      </w:r>
    </w:p>
    <w:p w:rsidR="00D153CB" w:rsidRPr="00582382" w:rsidRDefault="00D153CB" w:rsidP="00D153CB">
      <w:pPr>
        <w:tabs>
          <w:tab w:val="left" w:pos="1080"/>
        </w:tabs>
        <w:ind w:firstLine="2160"/>
        <w:jc w:val="both"/>
      </w:pPr>
      <w:r w:rsidRPr="00582382">
        <w:t>глава сельского поселения:</w:t>
      </w:r>
      <w:r w:rsidRPr="00582382">
        <w:tab/>
        <w:t>8(34765) 2-63-13;</w:t>
      </w:r>
    </w:p>
    <w:p w:rsidR="00D153CB" w:rsidRPr="00582382" w:rsidRDefault="00D153CB" w:rsidP="00D153CB">
      <w:pPr>
        <w:tabs>
          <w:tab w:val="left" w:pos="1080"/>
        </w:tabs>
        <w:ind w:firstLine="2160"/>
        <w:jc w:val="both"/>
      </w:pPr>
      <w:r w:rsidRPr="00582382">
        <w:t>управляющая делами:</w:t>
      </w:r>
      <w:r w:rsidRPr="00582382">
        <w:tab/>
      </w:r>
      <w:r w:rsidRPr="00582382">
        <w:tab/>
        <w:t>8(34765) 2-63-20;</w:t>
      </w:r>
    </w:p>
    <w:p w:rsidR="00D153CB" w:rsidRPr="00582382" w:rsidRDefault="00D153CB" w:rsidP="00D153CB">
      <w:pPr>
        <w:tabs>
          <w:tab w:val="left" w:pos="1080"/>
        </w:tabs>
        <w:ind w:firstLine="2160"/>
        <w:jc w:val="both"/>
      </w:pPr>
      <w:r w:rsidRPr="00582382">
        <w:t>факс:</w:t>
      </w:r>
      <w:r w:rsidRPr="00582382">
        <w:tab/>
        <w:t xml:space="preserve">                                        8(34765) 2-63-20;</w:t>
      </w:r>
    </w:p>
    <w:p w:rsidR="00D153CB" w:rsidRPr="00582382" w:rsidRDefault="00D153CB" w:rsidP="00D153CB">
      <w:pPr>
        <w:tabs>
          <w:tab w:val="left" w:pos="1080"/>
        </w:tabs>
        <w:ind w:firstLine="2160"/>
        <w:jc w:val="both"/>
      </w:pPr>
      <w:r w:rsidRPr="00582382">
        <w:t>специалисты:</w:t>
      </w:r>
      <w:r w:rsidRPr="00582382">
        <w:tab/>
        <w:t xml:space="preserve">                    8(34765) 2-63-20.</w:t>
      </w:r>
    </w:p>
    <w:p w:rsidR="00D153CB" w:rsidRPr="00582382" w:rsidRDefault="00D153CB" w:rsidP="00D153CB">
      <w:pPr>
        <w:tabs>
          <w:tab w:val="left" w:pos="1080"/>
        </w:tabs>
        <w:ind w:firstLine="540"/>
        <w:jc w:val="both"/>
      </w:pPr>
      <w:r w:rsidRPr="00582382">
        <w:t xml:space="preserve">4. Адрес официального сайта: </w:t>
      </w:r>
    </w:p>
    <w:p w:rsidR="00D153CB" w:rsidRPr="00582382" w:rsidRDefault="00D153CB" w:rsidP="00D153CB">
      <w:pPr>
        <w:tabs>
          <w:tab w:val="left" w:pos="1080"/>
        </w:tabs>
        <w:ind w:firstLine="540"/>
        <w:jc w:val="both"/>
      </w:pPr>
      <w:r w:rsidRPr="00582382">
        <w:t xml:space="preserve">- раздел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7" w:history="1">
        <w:r w:rsidRPr="00582382">
          <w:rPr>
            <w:rStyle w:val="a3"/>
          </w:rPr>
          <w:t>www.admkarm.ru</w:t>
        </w:r>
      </w:hyperlink>
      <w:r w:rsidRPr="00582382">
        <w:t>.</w:t>
      </w: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  <w:r w:rsidRPr="00582382">
        <w:t xml:space="preserve">5.  Адрес электронной почты: </w:t>
      </w:r>
      <w:r w:rsidRPr="00582382">
        <w:rPr>
          <w:lang w:val="en-US"/>
        </w:rPr>
        <w:t>ypravdelami</w:t>
      </w:r>
      <w:r w:rsidRPr="00582382">
        <w:t>@</w:t>
      </w:r>
      <w:r w:rsidRPr="00582382">
        <w:rPr>
          <w:lang w:val="en-US"/>
        </w:rPr>
        <w:t>rambler</w:t>
      </w:r>
      <w:r w:rsidRPr="00582382">
        <w:t>.</w:t>
      </w:r>
      <w:r w:rsidRPr="00582382">
        <w:rPr>
          <w:lang w:val="en-US"/>
        </w:rPr>
        <w:t>ru</w:t>
      </w:r>
      <w:r w:rsidRPr="00582382">
        <w:rPr>
          <w:lang w:val="be-BY"/>
        </w:rPr>
        <w:t>.</w:t>
      </w:r>
      <w:r w:rsidRPr="00582382">
        <w:t xml:space="preserve"> </w:t>
      </w:r>
    </w:p>
    <w:p w:rsidR="00D153CB" w:rsidRPr="00582382" w:rsidRDefault="00D153CB" w:rsidP="00D153CB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  <w:r w:rsidRPr="00582382">
        <w:t>6.</w:t>
      </w:r>
      <w:r w:rsidRPr="00582382">
        <w:rPr>
          <w:lang w:val="be-BY"/>
        </w:rPr>
        <w:t xml:space="preserve"> </w:t>
      </w:r>
      <w:r w:rsidRPr="00582382">
        <w:t>Информация о порядке предоставления муниципальной услуги представляется:</w:t>
      </w: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  <w:r w:rsidRPr="00582382">
        <w:t>- непосредственно специалистом Администрации сельского поселения Новокиешкинский сельсовет при личном обращении;</w:t>
      </w: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  <w:r w:rsidRPr="00582382">
        <w:t>- с использованием средств почтовой, телефонной связи и электронной почты;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</w:pPr>
      <w:r w:rsidRPr="00582382">
        <w:rPr>
          <w:lang w:val="be-BY"/>
        </w:rPr>
        <w:t xml:space="preserve">- посредством размещения на  </w:t>
      </w:r>
      <w:r w:rsidRPr="00582382">
        <w:t>информационном стенд</w:t>
      </w:r>
      <w:r w:rsidRPr="00582382">
        <w:rPr>
          <w:lang w:val="be-BY"/>
        </w:rPr>
        <w:t xml:space="preserve">е администрации сельского поселения </w:t>
      </w:r>
      <w:r w:rsidRPr="00582382">
        <w:t>Новокиешкинский</w:t>
      </w:r>
      <w:r w:rsidRPr="00582382">
        <w:rPr>
          <w:lang w:val="be-BY"/>
        </w:rPr>
        <w:t xml:space="preserve"> сельсовет расположенном в здании Администрации; </w:t>
      </w:r>
    </w:p>
    <w:p w:rsidR="00D153CB" w:rsidRPr="00582382" w:rsidRDefault="00D153CB" w:rsidP="00D153CB">
      <w:pPr>
        <w:tabs>
          <w:tab w:val="left" w:pos="1080"/>
        </w:tabs>
        <w:ind w:firstLine="540"/>
        <w:jc w:val="both"/>
      </w:pPr>
      <w:r w:rsidRPr="00582382">
        <w:t xml:space="preserve">- посредством размещения в сети Интернет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Pr="00582382">
          <w:rPr>
            <w:rStyle w:val="a3"/>
          </w:rPr>
          <w:t>www.admkarm.ru</w:t>
        </w:r>
      </w:hyperlink>
      <w:r w:rsidRPr="00582382">
        <w:t>.;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</w:pPr>
      <w:r w:rsidRPr="00582382">
        <w:t>Заявителям обеспечивается возможность получения информации о порядке предоставления муниципальной услуги на «Едином портале государственных и муниципальных услуг (функций)».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</w:pPr>
      <w:r w:rsidRPr="00582382">
        <w:t xml:space="preserve">7. На информационных стендах и в сети «Интернет» размещается следующая информация: 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</w:pPr>
      <w:r w:rsidRPr="00582382">
        <w:t>1) почтовый адрес Администрации сельского поселения Новокиешкинский сельсовет;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</w:pPr>
      <w:r w:rsidRPr="00582382">
        <w:t>2) адрес официального Интернет-сайта Администрации сельского поселения Новокиешкинский сельсовет;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</w:pPr>
      <w:r w:rsidRPr="00582382">
        <w:lastRenderedPageBreak/>
        <w:t>3) номер телефона Администрации сельского поселения Новокиешкинский сельсовет для справок;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</w:pPr>
      <w:r w:rsidRPr="00582382">
        <w:t>4) график работы Администрации сельского поселения Новокиешкинский сельсовет;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</w:pPr>
      <w:r w:rsidRPr="00582382">
        <w:t>5) выдержки из правовых актов содержащих нормы, регулирующие деятельность по предоставлению муниципальной услуги;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</w:pPr>
      <w:r w:rsidRPr="00582382">
        <w:t>6) перечень документов, необходимых для получения муниципальной услуги.</w:t>
      </w:r>
    </w:p>
    <w:p w:rsidR="00D153CB" w:rsidRDefault="00D153CB" w:rsidP="00D153CB"/>
    <w:p w:rsidR="00D153CB" w:rsidRPr="00582382" w:rsidRDefault="00D153CB" w:rsidP="00D153CB"/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center"/>
        <w:rPr>
          <w:b/>
        </w:rPr>
      </w:pPr>
      <w:r w:rsidRPr="00582382">
        <w:rPr>
          <w:b/>
        </w:rPr>
        <w:t>2. СТАНДАРТ ПРЕДОСТАВЛЕНИЯ МУНИЦИПАЛЬНОЙ УСЛУГИ</w:t>
      </w: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</w:p>
    <w:p w:rsidR="00D153CB" w:rsidRPr="00582382" w:rsidRDefault="00D153CB" w:rsidP="00D153CB">
      <w:pPr>
        <w:numPr>
          <w:ilvl w:val="1"/>
          <w:numId w:val="2"/>
        </w:numPr>
        <w:jc w:val="center"/>
        <w:rPr>
          <w:b/>
        </w:rPr>
      </w:pPr>
      <w:r w:rsidRPr="00582382">
        <w:rPr>
          <w:b/>
        </w:rPr>
        <w:t>Наименование муниципальной услуги</w:t>
      </w:r>
    </w:p>
    <w:p w:rsidR="00D153CB" w:rsidRPr="00582382" w:rsidRDefault="00D153CB" w:rsidP="00D153CB">
      <w:pPr>
        <w:jc w:val="center"/>
        <w:rPr>
          <w:b/>
        </w:rPr>
      </w:pPr>
    </w:p>
    <w:p w:rsidR="00D153CB" w:rsidRPr="00582382" w:rsidRDefault="00D153CB" w:rsidP="00D153CB">
      <w:pPr>
        <w:ind w:firstLine="708"/>
        <w:jc w:val="both"/>
      </w:pPr>
      <w:r w:rsidRPr="00582382">
        <w:t>Предоставление муниципального недвижимого имущества сельского поселения в аренду без права выкупа.</w:t>
      </w:r>
    </w:p>
    <w:p w:rsidR="00D153CB" w:rsidRPr="00582382" w:rsidRDefault="00D153CB" w:rsidP="00D153CB">
      <w:pPr>
        <w:ind w:firstLine="708"/>
        <w:jc w:val="both"/>
      </w:pPr>
    </w:p>
    <w:p w:rsidR="00D153CB" w:rsidRPr="00582382" w:rsidRDefault="00D153CB" w:rsidP="00D153CB">
      <w:pPr>
        <w:numPr>
          <w:ilvl w:val="1"/>
          <w:numId w:val="2"/>
        </w:numPr>
        <w:tabs>
          <w:tab w:val="left" w:pos="900"/>
          <w:tab w:val="left" w:pos="1440"/>
        </w:tabs>
        <w:jc w:val="center"/>
        <w:rPr>
          <w:b/>
        </w:rPr>
      </w:pPr>
      <w:r w:rsidRPr="00582382">
        <w:rPr>
          <w:b/>
        </w:rPr>
        <w:t>Наименование органа местного самоуправления, предоставляющего муниципальную услугу</w:t>
      </w: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center"/>
        <w:rPr>
          <w:b/>
        </w:rPr>
      </w:pP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</w:pPr>
      <w:r w:rsidRPr="00582382">
        <w:t xml:space="preserve"> Предоставление муниципальной услуги осуществляет Администрация сельского поселения Новокиешкинский сельсовет.</w:t>
      </w:r>
    </w:p>
    <w:p w:rsidR="00D153CB" w:rsidRPr="00582382" w:rsidRDefault="00D153CB" w:rsidP="00D153CB">
      <w:pPr>
        <w:tabs>
          <w:tab w:val="left" w:pos="900"/>
          <w:tab w:val="left" w:pos="1440"/>
        </w:tabs>
        <w:ind w:firstLine="540"/>
        <w:jc w:val="both"/>
        <w:rPr>
          <w:b/>
        </w:rPr>
      </w:pPr>
    </w:p>
    <w:p w:rsidR="00D153CB" w:rsidRPr="00582382" w:rsidRDefault="00D153CB" w:rsidP="00D153CB">
      <w:pPr>
        <w:numPr>
          <w:ilvl w:val="1"/>
          <w:numId w:val="2"/>
        </w:numPr>
        <w:tabs>
          <w:tab w:val="left" w:pos="900"/>
          <w:tab w:val="left" w:pos="1440"/>
        </w:tabs>
        <w:jc w:val="center"/>
        <w:rPr>
          <w:b/>
        </w:rPr>
      </w:pPr>
      <w:r w:rsidRPr="00582382">
        <w:rPr>
          <w:b/>
        </w:rPr>
        <w:t>Результат предоставления муниципальной услуги</w:t>
      </w:r>
    </w:p>
    <w:p w:rsidR="00D153CB" w:rsidRPr="00582382" w:rsidRDefault="00D153CB" w:rsidP="00D153CB">
      <w:pPr>
        <w:ind w:firstLine="708"/>
        <w:jc w:val="both"/>
        <w:rPr>
          <w:b/>
        </w:rPr>
      </w:pPr>
    </w:p>
    <w:p w:rsidR="00D153CB" w:rsidRPr="00582382" w:rsidRDefault="00D153CB" w:rsidP="00D153CB">
      <w:pPr>
        <w:ind w:firstLine="708"/>
        <w:jc w:val="both"/>
      </w:pPr>
      <w:r w:rsidRPr="00582382">
        <w:t xml:space="preserve">Конечными результатами муниципальной услуги могут являться: </w:t>
      </w:r>
    </w:p>
    <w:p w:rsidR="00D153CB" w:rsidRPr="00582382" w:rsidRDefault="00D153CB" w:rsidP="00D153CB">
      <w:pPr>
        <w:ind w:firstLine="708"/>
        <w:jc w:val="both"/>
      </w:pPr>
      <w:r w:rsidRPr="00582382">
        <w:t>- при признании  заявителя  победителем  торгов, принятии решения о предоставлении  муниципального имущества  по договору  аренды без проведения торгов, а  также  при принятии  решения о заключении  договора  аренды  на новый срок,  с заявителем  заключается  договор  аренды;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отказ в предоставлении  муниципальной услуги  с указанием  причин отказа. </w:t>
      </w:r>
    </w:p>
    <w:p w:rsidR="00D153CB" w:rsidRPr="00582382" w:rsidRDefault="00D153CB" w:rsidP="00D153CB"/>
    <w:p w:rsidR="00D153CB" w:rsidRPr="00582382" w:rsidRDefault="00D153CB" w:rsidP="00D153CB">
      <w:pPr>
        <w:numPr>
          <w:ilvl w:val="1"/>
          <w:numId w:val="2"/>
        </w:numPr>
        <w:tabs>
          <w:tab w:val="left" w:pos="1080"/>
        </w:tabs>
        <w:jc w:val="center"/>
        <w:rPr>
          <w:b/>
        </w:rPr>
      </w:pPr>
      <w:r w:rsidRPr="00582382">
        <w:rPr>
          <w:b/>
        </w:rPr>
        <w:t>Сроки предоставления муниципальной услуги</w:t>
      </w:r>
    </w:p>
    <w:p w:rsidR="00D153CB" w:rsidRPr="00582382" w:rsidRDefault="00D153CB" w:rsidP="00D153CB"/>
    <w:p w:rsidR="00D153CB" w:rsidRPr="00582382" w:rsidRDefault="00D153CB" w:rsidP="00D153CB">
      <w:pPr>
        <w:ind w:firstLine="708"/>
        <w:jc w:val="both"/>
      </w:pPr>
      <w:r w:rsidRPr="00582382">
        <w:t xml:space="preserve">Сроки  оказания  муниципальной  услуги составляет: </w:t>
      </w:r>
    </w:p>
    <w:p w:rsidR="00D153CB" w:rsidRPr="00582382" w:rsidRDefault="00D153CB" w:rsidP="00D153CB">
      <w:pPr>
        <w:ind w:firstLine="708"/>
        <w:jc w:val="both"/>
      </w:pPr>
      <w:r w:rsidRPr="00582382">
        <w:t>максимальный  срок оформления  договора аренды без  проведения  торгов  - 30 рабочих дней с  даты   поступления  заявления в Администрацию сельского поселения;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торги  в  соответствии  со статьей 17.1  Закона о защите  конкуренции  могут  проводиться, в том числе, и до момента  истечения  срока  действующего  договора, но  с учетом  того, что новый  договор  должен  вступать в силу  по истечении  срока  действующего  на  момент  проведения торгов  договора. К моменту  вступления  в силу  договора, заключенного  по  результатам  проведения торгов, муниципальное имущество  должно быть свободным  от  прав  третьих  лиц, за исключением случаев, когда  оно  закреплено  на праве  оперативного управления;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согласно  пункту 5 статьи 448  Гражданского кодекса Российской Федерации, если предметом  торгов было   право  на заключение  договора, такой договор  должен быть  подписан  сторонами  не позднее 20 дней  или    иного  указанного  в извещении  срока  после завершения  торгов  и  оформления протокола. При этом  договор может вступать  в  силу  не  с даты подписания, а с даты, установленной  договором  (например, если необходимо  освобождение  имущества  от  прав  третьих лиц).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Время ожидания в очереди на прием к должностному лицу или для получения консультации не должно превышать 30 минут.  </w:t>
      </w:r>
    </w:p>
    <w:p w:rsidR="00D153CB" w:rsidRPr="00582382" w:rsidRDefault="00D153CB" w:rsidP="00D153CB">
      <w:pPr>
        <w:jc w:val="both"/>
      </w:pPr>
    </w:p>
    <w:p w:rsidR="00D153CB" w:rsidRPr="00582382" w:rsidRDefault="00D153CB" w:rsidP="00D153CB">
      <w:pPr>
        <w:jc w:val="both"/>
      </w:pPr>
    </w:p>
    <w:p w:rsidR="00D153CB" w:rsidRPr="00582382" w:rsidRDefault="00D153CB" w:rsidP="00D153CB">
      <w:pPr>
        <w:numPr>
          <w:ilvl w:val="1"/>
          <w:numId w:val="2"/>
        </w:numPr>
        <w:tabs>
          <w:tab w:val="left" w:pos="900"/>
          <w:tab w:val="left" w:pos="1440"/>
        </w:tabs>
        <w:jc w:val="center"/>
        <w:rPr>
          <w:b/>
        </w:rPr>
      </w:pPr>
      <w:r w:rsidRPr="00582382">
        <w:rPr>
          <w:b/>
        </w:rPr>
        <w:lastRenderedPageBreak/>
        <w:t>Нормативные правовые акты, регулирующие исполнение муниципальной услуги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D153CB" w:rsidRPr="00582382" w:rsidRDefault="00D153CB" w:rsidP="00D153CB">
      <w:pPr>
        <w:ind w:firstLine="708"/>
        <w:jc w:val="both"/>
      </w:pPr>
      <w:r w:rsidRPr="00582382">
        <w:t>- Конституцией  Российской  Федерации;</w:t>
      </w:r>
    </w:p>
    <w:p w:rsidR="00D153CB" w:rsidRPr="00582382" w:rsidRDefault="00D153CB" w:rsidP="00D153CB">
      <w:pPr>
        <w:ind w:firstLine="708"/>
        <w:jc w:val="both"/>
      </w:pPr>
      <w:r w:rsidRPr="00582382">
        <w:t>- Гражданским  кодексом  Российской  Федерации;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Федеральным законом  от 24.07.2007 года  №209-ФЗ  «О развитии  малого  и среднего  предпринимательства в Российской Федерации»;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Федеральным законом от 06.10.2003 года  № 131- ФЗ  «Об общих принципах организации местного самоуправления в Российской Федерации»;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Федеральным законом от 21.07.1997 года №122-ФЗ «О государственной  регистрации  прав на недвижимое  имущество и сделок с ним»;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Федеральным законом от 21.12.2001 года  №178-ФЗ «О приватизации  государственного и муниципального имущества»;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Федеральным законом от 26.07.2006 года № 135-ФЗ «О защите конкуренции»;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Федеральным законом от 21.07.2005 года № 115-ФЗ «О концессионных соглашениях»;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Федеральным законом от 25.06.2002 года № 73-ФЗ «Об объектах  культурного наследия (памятниках истории и культуры) народов Российской Федерации»; </w:t>
      </w:r>
    </w:p>
    <w:p w:rsidR="00D153CB" w:rsidRPr="00582382" w:rsidRDefault="00D153CB" w:rsidP="00D153CB">
      <w:pPr>
        <w:ind w:firstLine="708"/>
        <w:jc w:val="both"/>
      </w:pPr>
      <w:r w:rsidRPr="00582382">
        <w:t>- Федеральным законом от 27.07.2006 года № 149-ФЗ «Об информации, информационных технологиях  и о защите  информации»;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Приказом ФАС  России  от 10.02.2010  №67 «О порядке  проведения конкурсов или аукционов  на право заключения 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 владения и (или) пользования в отношении  государственного  или муниципального  имущества, и перечне  видов  имущества, в отношении которого  заключение  указанных  договоров  может  осуществляться  путем  проведения  торгов в форме  конкурса»;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Уставом  сельского поселения Новокиешкинский сельсовет;  </w:t>
      </w:r>
    </w:p>
    <w:p w:rsidR="00D153CB" w:rsidRPr="00582382" w:rsidRDefault="00D153CB" w:rsidP="00D153CB"/>
    <w:p w:rsidR="00D153CB" w:rsidRPr="00582382" w:rsidRDefault="00D153CB" w:rsidP="00D153CB">
      <w:pPr>
        <w:autoSpaceDE w:val="0"/>
        <w:ind w:firstLine="540"/>
        <w:jc w:val="center"/>
        <w:rPr>
          <w:b/>
        </w:rPr>
      </w:pPr>
      <w:r w:rsidRPr="00582382">
        <w:rPr>
          <w:b/>
        </w:rPr>
        <w:t>2.6. Перечень документов, необходимых для предоставления муниципальной услуги</w:t>
      </w:r>
    </w:p>
    <w:p w:rsidR="00D153CB" w:rsidRPr="00582382" w:rsidRDefault="00D153CB" w:rsidP="00D153CB"/>
    <w:p w:rsidR="00D153CB" w:rsidRPr="00582382" w:rsidRDefault="00D153CB" w:rsidP="00D153CB">
      <w:pPr>
        <w:ind w:firstLine="540"/>
        <w:jc w:val="both"/>
      </w:pPr>
      <w:r w:rsidRPr="00582382">
        <w:t xml:space="preserve">2.6.1. Основанием для рассмотрения Администрацией сельского поселения вопроса о предоставлении муниципальной услуги является письменное обращение (заявление) заявителя. 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2.6.2. Для принятия решения о предоставлении муниципальной услуги без проведения торгов  в Администрацию   заявителем представляются следующие документы: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а) для физического лица: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заявление (Приложение № 1 к настоящему Административному регламенту) лично или через уполномоченного представителя;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документ, подтверждающий личность и его копию; </w:t>
      </w:r>
    </w:p>
    <w:p w:rsidR="00D153CB" w:rsidRPr="00582382" w:rsidRDefault="00D153CB" w:rsidP="00D153CB">
      <w:pPr>
        <w:ind w:firstLine="540"/>
        <w:jc w:val="both"/>
      </w:pPr>
      <w:r w:rsidRPr="00582382">
        <w:t>- копию свидетельства  о государственной регистрации физического  лица либо в качестве  индивидуального  предпринимателя;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копию  свидетельства о постановке на налоговый учет;  </w:t>
      </w:r>
    </w:p>
    <w:p w:rsidR="00D153CB" w:rsidRPr="00582382" w:rsidRDefault="00D153CB" w:rsidP="00D153CB">
      <w:pPr>
        <w:ind w:firstLine="540"/>
        <w:jc w:val="both"/>
      </w:pPr>
      <w:r w:rsidRPr="00582382">
        <w:t>- выписку  из единого  государственного реестра  индивидуальных предпринимателей, полученную  не  ранее чем за шесть месяцев  до даты подачи заявления;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документы, подтверждающие  принадлежность  к субъектам малого и среднего  предпринимательства в соответствии  со статьей  4 Федерального  закона  24 июля 2007 </w:t>
      </w:r>
      <w:r w:rsidRPr="00582382">
        <w:lastRenderedPageBreak/>
        <w:t xml:space="preserve">года  №209 –ФЗ «О развитии  малого и среднего предпринимательства в Российской Федерации».  </w:t>
      </w:r>
    </w:p>
    <w:p w:rsidR="00D153CB" w:rsidRPr="00582382" w:rsidRDefault="00D153CB" w:rsidP="00D153CB">
      <w:pPr>
        <w:ind w:firstLine="540"/>
        <w:jc w:val="both"/>
      </w:pPr>
      <w:r w:rsidRPr="00582382">
        <w:t>б) для юридического лица: -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заявление (Приложение № 1) к настоящему Административному регламенту);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заверенные копии  учредительных документов и все изменения  и дополнения к ним, если таковые  имелись;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документы, подтверждающие  принадлежность  к субъектам малого и среднего  предпринимательства в соответствии  со статьей  4 Федерального  закона  24 июля 2007 года  №209 –ФЗ «О развитии  малого и среднего предпринимательства в Российской Федерации»; </w:t>
      </w:r>
    </w:p>
    <w:p w:rsidR="00D153CB" w:rsidRPr="00582382" w:rsidRDefault="00D153CB" w:rsidP="00D153CB">
      <w:pPr>
        <w:ind w:firstLine="540"/>
        <w:jc w:val="both"/>
      </w:pPr>
      <w:r w:rsidRPr="00582382">
        <w:t>- выписку из единого  государственного  реестра  юридических лиц, полученную не ранее  чем  за шесть месяцев  до даты  подачи заявления;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 - копию свидетельства о  постановке на налоговый учет;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копию  свидетельства  о государственной регистрации  юридического лица;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документ, подтверждающий полномочия  лица  на осуществления действий от имени  заявителя  без доверенности;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в случае  подачи  заявления  представителем  претендента  предъявляется  надлежащим образом  оформленная доверенность; 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копия  лицензии  на право  осуществления  видов деятельности - (в случаях, если   деятельность, для осуществления которой  запрашивается имущество, подлежит лицензированию).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2.6.3. Порядок  подачи  заявок  на участие в аукционе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а) для физического лица: 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заявление (Приложение № 2 к настоящему Административному регламенту) лично или через уполномоченного представителя;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документ, подтверждающий личность и  его копию;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копию свидетельства  о государственной регистрации физического  лица  либо в качестве  индивидуального  предпринимателя; </w:t>
      </w:r>
    </w:p>
    <w:p w:rsidR="00D153CB" w:rsidRPr="00582382" w:rsidRDefault="00D153CB" w:rsidP="00D153CB">
      <w:pPr>
        <w:ind w:firstLine="540"/>
        <w:jc w:val="both"/>
      </w:pPr>
      <w:r w:rsidRPr="00582382">
        <w:t>- копию  свидетельства о постановке на налоговый учет;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 - выписку  из единого  государственного реестра  индивидуальных предпринимателей, полученную  не  ранее чем за шесть месяцев  до даты размещения  на официальном сайте  торгов  извещения о проведения  аукциона;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документ, подтверждающий  полномочия  лица  на осуществления действий  от имени заявителя;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заявление  об отсутствии  решения о ликвидации  заявителя, об отсутствии  решения арбитражного  суда  о признании  заявителя  банкротом  и об открытии  конкурсного производства, об отсутствии  решения о  приостановлении  деятельности  заявителя в порядке, предусмотренном  Кодексом  Российской Федерации  об административных  правонарушениях; </w:t>
      </w:r>
    </w:p>
    <w:p w:rsidR="00D153CB" w:rsidRPr="00582382" w:rsidRDefault="00D153CB" w:rsidP="00D153CB">
      <w:pPr>
        <w:jc w:val="both"/>
      </w:pPr>
      <w:r w:rsidRPr="00582382">
        <w:t xml:space="preserve">- опись  представленных документов.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б) для юридического лица: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заявление (Приложение № 2 к настоящему Административному регламенту) лично или через уполномоченного представителя;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выписку  из единого  государственного реестра  юридических лиц, полученную  не  ранее чем за шесть месяцев  до даты размещения  на официальном сайте  торгов  извещения о проведения  аукциона; </w:t>
      </w:r>
    </w:p>
    <w:p w:rsidR="00D153CB" w:rsidRPr="00582382" w:rsidRDefault="00D153CB" w:rsidP="00D153CB">
      <w:pPr>
        <w:ind w:firstLine="708"/>
        <w:jc w:val="both"/>
      </w:pPr>
      <w:r w:rsidRPr="00582382">
        <w:t>- документ, подтверждающий  полномочия  лица  на осуществления - действий  от имени заявителя;</w:t>
      </w:r>
    </w:p>
    <w:p w:rsidR="00D153CB" w:rsidRPr="00582382" w:rsidRDefault="00D153CB" w:rsidP="00D153CB">
      <w:pPr>
        <w:ind w:firstLine="708"/>
        <w:jc w:val="both"/>
      </w:pPr>
      <w:r w:rsidRPr="00582382">
        <w:t>- копия учредительных документов  заявителя;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решение об  одобрении или  о совершении  крупной сделки, если  требование  о необходимости  наличия  такого решения  для совершения  крупной  сделки  установлено  законодательством Российской Федерации, учредительными документами  юридического </w:t>
      </w:r>
      <w:r w:rsidRPr="00582382">
        <w:lastRenderedPageBreak/>
        <w:t xml:space="preserve">лица и если  для заявителя  заключение договора, внесение задатка  или обеспечение  исполнения  договора  являются крупной сделкой;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заявление  об отсутствии  решения о ликвидации  заявителя, об отсутствии  решения арбитражного  суда  о признании  заявителя  банкротом  и об открытии  конкурсного производства, об отсутствии  решения о  приостановлении  деятельности  заявителя в порядке, предусмотренном  Кодексом  Российской Федерации  об административных  правонарушениях;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документы  или копии  документов, подтверждающие  внесение  задатка;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 - опись  представленных документов.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2.6.4. Администрация не вправе требовать от заявителя представления документов, не предусмотренных настоящим Административным регламентом. </w:t>
      </w:r>
    </w:p>
    <w:p w:rsidR="00D153CB" w:rsidRPr="00582382" w:rsidRDefault="00D153CB" w:rsidP="00D153CB">
      <w:pPr>
        <w:ind w:firstLine="708"/>
        <w:jc w:val="both"/>
      </w:pPr>
    </w:p>
    <w:p w:rsidR="00D153CB" w:rsidRPr="00582382" w:rsidRDefault="00D153CB" w:rsidP="00D153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82">
        <w:rPr>
          <w:rFonts w:ascii="Times New Roman" w:hAnsi="Times New Roman" w:cs="Times New Roman"/>
          <w:b/>
          <w:sz w:val="24"/>
          <w:szCs w:val="24"/>
        </w:rPr>
        <w:t>2.7. Перечень оснований для отказа в приеме документов</w:t>
      </w:r>
    </w:p>
    <w:p w:rsidR="00D153CB" w:rsidRPr="00582382" w:rsidRDefault="00D153CB" w:rsidP="00D153CB">
      <w:pPr>
        <w:ind w:firstLine="708"/>
        <w:jc w:val="both"/>
      </w:pPr>
    </w:p>
    <w:p w:rsidR="00D153CB" w:rsidRPr="00582382" w:rsidRDefault="00D153CB" w:rsidP="00D153CB">
      <w:pPr>
        <w:ind w:firstLine="540"/>
        <w:jc w:val="both"/>
      </w:pPr>
      <w:r w:rsidRPr="00582382"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а) ненадлежащее оформление заказчиком (заявителем) заявления на предоставление муниципальной услуги;  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б) требование заказчика (заявителя), потребителя муниципальных услуг оказания муниципальных услуг и совершение действий, не регламентированных настоящим Регламентом. 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По требованию заявителя (заказчика) отказ в приеме документов может быть  оформлен и выдан ему в письменном виде.  </w:t>
      </w:r>
    </w:p>
    <w:p w:rsidR="00D153CB" w:rsidRPr="00582382" w:rsidRDefault="00D153CB" w:rsidP="00D153CB">
      <w:pPr>
        <w:ind w:firstLine="540"/>
        <w:jc w:val="both"/>
      </w:pPr>
    </w:p>
    <w:p w:rsidR="00D153CB" w:rsidRPr="00582382" w:rsidRDefault="00D153CB" w:rsidP="00D153CB">
      <w:pPr>
        <w:tabs>
          <w:tab w:val="left" w:pos="1080"/>
        </w:tabs>
        <w:ind w:firstLine="540"/>
        <w:jc w:val="center"/>
        <w:rPr>
          <w:b/>
        </w:rPr>
      </w:pPr>
      <w:r w:rsidRPr="00582382">
        <w:rPr>
          <w:b/>
        </w:rPr>
        <w:t>2.8. Перечень оснований для приостановления либо отказа в предоставлении муниципальной услуги</w:t>
      </w:r>
    </w:p>
    <w:p w:rsidR="00D153CB" w:rsidRPr="00582382" w:rsidRDefault="00D153CB" w:rsidP="00D153CB">
      <w:pPr>
        <w:ind w:firstLine="540"/>
        <w:jc w:val="both"/>
      </w:pPr>
    </w:p>
    <w:p w:rsidR="00D153CB" w:rsidRPr="00582382" w:rsidRDefault="00D153CB" w:rsidP="00D153CB">
      <w:pPr>
        <w:ind w:firstLine="540"/>
        <w:jc w:val="both"/>
      </w:pPr>
      <w:r w:rsidRPr="00582382">
        <w:t xml:space="preserve">Основаниями для приостановления либо отказа в предоставлении муниципальной услуги являются: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наличие в представленных документах исправлений,  не позволяющих однозначно истолковать их содержание;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непредставление документов, указанных в пункте 2.6.2. настоящего Регламента;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документы, представленные заявителем, не соответствуют требованиям пункта 2.10. настоящего Регламента; </w:t>
      </w:r>
    </w:p>
    <w:p w:rsidR="00D153CB" w:rsidRPr="00582382" w:rsidRDefault="00D153CB" w:rsidP="00D153CB">
      <w:pPr>
        <w:ind w:firstLine="540"/>
        <w:jc w:val="both"/>
      </w:pPr>
      <w:r w:rsidRPr="00582382">
        <w:t>заинтересованное лицо не соответствует  требованиям, установленным законодательством Российской Федерации  к  таким  участникам;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 невнесения  задатка, если  требование  о внесении задатка  указано в извещении  о  проведении конкурса  или аукциона;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несоответствия заявки  на участие  в  конкурсе  или аукционе  требованиям  конкурсной  документации  либо  документации  об аукционе, в том числе  наличия  в таких  заявках  предложения  о цене договора  ниже начальной  (минимальной)  цены договора (цены лота);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в случае  подачи  заявки на участие  в конкурсе  или аукционе заявителем, не являющимся субъектом малого и среднего  предпринимательства  или  организацией, образующей  инфраструктуру  поддержки  субъектов  малого и среднего  предпринимательства, либо  не  соответствующим  требованиям, установленным  частями 3 и 5 статьи 14 Федерального закона « О развитии малого и среднего предпринимательства  в Российской Федерации», в случае  проведения  конкурса  или  аукциона  участниками  которого  могут  являться  только  субъекты  малого и среднего предпринимательства  или  организации образующие  инфраструктуру  поддержки  субъектов  малого и среднего  предпринимательства  субъектов  малого и среднего </w:t>
      </w:r>
      <w:r w:rsidRPr="00582382">
        <w:lastRenderedPageBreak/>
        <w:t xml:space="preserve">предпринимательства, в соответствии  с Федеральным законом «О развитии малого и среднего предпринимательства в Российской Федерации»;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наличие  решения  о ликвидации  заявителя- юридического лица  или  наличие  решения  арбитражного  суда  о признании  заявителя- юридического лица, индивидуального предпринимателя  банкротом  и об открытии конкурсного производства;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наличие  решения  о приостановлении  деятельности  заявителя  в  порядке, предусмотренном  Кодексом  Российской Федерации  об  административных  правонарушениях, на день  рассмотрения  заявки  на  участие  в конкурсе  или  заявки  на участие в аукционе. </w:t>
      </w:r>
    </w:p>
    <w:p w:rsidR="00D153CB" w:rsidRPr="00582382" w:rsidRDefault="00D153CB" w:rsidP="00D153CB">
      <w:pPr>
        <w:jc w:val="both"/>
      </w:pPr>
    </w:p>
    <w:p w:rsidR="00D153CB" w:rsidRPr="00582382" w:rsidRDefault="00D153CB" w:rsidP="00D153CB">
      <w:pPr>
        <w:jc w:val="both"/>
      </w:pPr>
    </w:p>
    <w:p w:rsidR="00D153CB" w:rsidRPr="00582382" w:rsidRDefault="00D153CB" w:rsidP="00D153CB">
      <w:pPr>
        <w:pStyle w:val="3"/>
        <w:tabs>
          <w:tab w:val="left" w:pos="708"/>
        </w:tabs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 xml:space="preserve">2.9. </w:t>
      </w:r>
      <w:r w:rsidRPr="00582382">
        <w:rPr>
          <w:rFonts w:ascii="Times New Roman" w:hAnsi="Times New Roman" w:cs="Times New Roman"/>
          <w:bCs w:val="0"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D153CB" w:rsidRPr="00582382" w:rsidRDefault="00D153CB" w:rsidP="00D153CB">
      <w:pPr>
        <w:jc w:val="both"/>
      </w:pPr>
    </w:p>
    <w:p w:rsidR="00D153CB" w:rsidRPr="00582382" w:rsidRDefault="00D153CB" w:rsidP="00D153CB">
      <w:pPr>
        <w:ind w:firstLine="708"/>
        <w:jc w:val="both"/>
      </w:pPr>
      <w:r w:rsidRPr="00582382">
        <w:t>Муниципальная услуга  предоставляется заявителю  на бесплатной основе.</w:t>
      </w:r>
    </w:p>
    <w:p w:rsidR="00D153CB" w:rsidRPr="00582382" w:rsidRDefault="00D153CB" w:rsidP="00D153CB">
      <w:pPr>
        <w:ind w:firstLine="708"/>
        <w:jc w:val="both"/>
      </w:pPr>
    </w:p>
    <w:p w:rsidR="00D153CB" w:rsidRPr="00582382" w:rsidRDefault="00D153CB" w:rsidP="00D153CB">
      <w:pPr>
        <w:pStyle w:val="3"/>
        <w:numPr>
          <w:ilvl w:val="2"/>
          <w:numId w:val="3"/>
        </w:numPr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 xml:space="preserve">2.10. Требования к оформлению документов, представляемых заявителями </w:t>
      </w:r>
    </w:p>
    <w:p w:rsidR="00D153CB" w:rsidRPr="00582382" w:rsidRDefault="00D153CB" w:rsidP="00D153CB">
      <w:pPr>
        <w:rPr>
          <w:lang w:eastAsia="ar-SA"/>
        </w:rPr>
      </w:pPr>
    </w:p>
    <w:p w:rsidR="00D153CB" w:rsidRPr="00582382" w:rsidRDefault="00D153CB" w:rsidP="00D153CB">
      <w:pPr>
        <w:ind w:firstLine="540"/>
        <w:jc w:val="both"/>
      </w:pPr>
      <w:r w:rsidRPr="00582382">
        <w:t xml:space="preserve">В  заявлении  указываются следующие обязательные характеристики:   фирменное  наименование, сведения об организационно-правовой  форме, о месте нахождения, почтовый адрес (для юридического лица), фамилия, имя, отчество, паспортные данные, сведения о месте  жительства  (для физического лица), номер  контактного  телефона. 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Заявление может быть заполнено от руки или машинописным способом  и   распечатано посредством электронных печатающих устройств. </w:t>
      </w:r>
    </w:p>
    <w:p w:rsidR="00D153CB" w:rsidRPr="00582382" w:rsidRDefault="00D153CB" w:rsidP="00D153CB">
      <w:pPr>
        <w:ind w:firstLine="540"/>
        <w:jc w:val="both"/>
      </w:pPr>
      <w:r w:rsidRPr="00582382">
        <w:t>Заявление на предоставление муниципальной услуги формируется  в 2  экземплярах  и подписывается заявителем.</w:t>
      </w:r>
    </w:p>
    <w:p w:rsidR="00D153CB" w:rsidRPr="00582382" w:rsidRDefault="00D153CB" w:rsidP="00D153C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82382">
        <w:rPr>
          <w:b/>
        </w:rPr>
        <w:t>2.11</w:t>
      </w:r>
      <w:r w:rsidRPr="00582382">
        <w:t xml:space="preserve">. </w:t>
      </w:r>
      <w:r w:rsidRPr="00582382">
        <w:rPr>
          <w:b/>
        </w:rPr>
        <w:t>Показатели доступности и качества муниципальной услуги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>Заявитель имеет право: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>получать муниципальную услугу своевременно и в соответствии со стандартом предоставления муниципальной  услуги;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>получать муниципальную услугу в соответствии с законодательством Российской Федерации;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>обращаться с жалобой на принятое по заявлению решение или на действия (бездействие) должностных лиц, предоставляющую муниципальную услугу в связи с рассмотрением заявления в досудебном или судебном порядке в соответствии с законодательством Российской Федерации.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 xml:space="preserve">Основные качественные показатели муниципальной услуги обеспечиваются полнотой и точностью предоставленных заявителю сведений, степенью удовлетворенности предоставления муниципальной услуги, результатами проводимых проверок контрольных и надзорных органов и должностных лиц. 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>Требования к качеству предоставления муниципальной услуги предусмотрены нормативными правовыми актами, приведенными настоящем Регламенте.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>Количественными показателями качества предоставления муниципальной услуги являются: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>количество жалоб по предоставлению муниципальной услуги;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 xml:space="preserve">нарушение сроков предоставления муниципальной услуги; 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>количество жалоб на действия (бездействие) должностных лиц.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582382">
        <w:rPr>
          <w:iCs/>
        </w:rPr>
        <w:t>Иные требования, в том числе учитывающие особенности предоставления муниципальной  услуги в электронной форме.</w:t>
      </w:r>
    </w:p>
    <w:p w:rsidR="00D153CB" w:rsidRPr="00582382" w:rsidRDefault="00D153CB" w:rsidP="00D153CB">
      <w:pPr>
        <w:autoSpaceDE w:val="0"/>
        <w:autoSpaceDN w:val="0"/>
        <w:adjustRightInd w:val="0"/>
        <w:ind w:firstLine="540"/>
        <w:jc w:val="both"/>
        <w:outlineLvl w:val="2"/>
        <w:rPr>
          <w:lang w:eastAsia="en-US"/>
        </w:rPr>
      </w:pPr>
    </w:p>
    <w:p w:rsidR="00D153CB" w:rsidRDefault="00D153CB" w:rsidP="00D153CB">
      <w:pPr>
        <w:pStyle w:val="3"/>
        <w:tabs>
          <w:tab w:val="left" w:pos="708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53CB" w:rsidRDefault="00D153CB" w:rsidP="00D153CB">
      <w:pPr>
        <w:rPr>
          <w:lang w:eastAsia="ar-SA"/>
        </w:rPr>
      </w:pPr>
    </w:p>
    <w:p w:rsidR="00D153CB" w:rsidRDefault="00D153CB" w:rsidP="00D153CB">
      <w:pPr>
        <w:rPr>
          <w:lang w:eastAsia="ar-SA"/>
        </w:rPr>
      </w:pPr>
    </w:p>
    <w:p w:rsidR="00D153CB" w:rsidRDefault="00D153CB" w:rsidP="00D153CB">
      <w:pPr>
        <w:rPr>
          <w:lang w:eastAsia="ar-SA"/>
        </w:rPr>
      </w:pPr>
    </w:p>
    <w:p w:rsidR="00D153CB" w:rsidRPr="00582382" w:rsidRDefault="00D153CB" w:rsidP="00D153CB">
      <w:pPr>
        <w:rPr>
          <w:lang w:eastAsia="ar-SA"/>
        </w:rPr>
      </w:pPr>
    </w:p>
    <w:p w:rsidR="00D153CB" w:rsidRPr="00582382" w:rsidRDefault="00D153CB" w:rsidP="00D153CB">
      <w:pPr>
        <w:pStyle w:val="3"/>
        <w:numPr>
          <w:ilvl w:val="2"/>
          <w:numId w:val="3"/>
        </w:numPr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153CB" w:rsidRPr="00582382" w:rsidRDefault="00D153CB" w:rsidP="00D153CB">
      <w:pPr>
        <w:rPr>
          <w:lang w:eastAsia="ar-SA"/>
        </w:rPr>
      </w:pPr>
    </w:p>
    <w:p w:rsidR="00D153CB" w:rsidRPr="00582382" w:rsidRDefault="00D153CB" w:rsidP="00D153CB">
      <w:pPr>
        <w:jc w:val="center"/>
        <w:rPr>
          <w:b/>
        </w:rPr>
      </w:pPr>
      <w:r w:rsidRPr="00582382">
        <w:rPr>
          <w:b/>
        </w:rPr>
        <w:t>3.1. Описание последовательности действий при предоставлении муниципальной услуги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 </w:t>
      </w:r>
    </w:p>
    <w:p w:rsidR="00D153CB" w:rsidRPr="00582382" w:rsidRDefault="00D153CB" w:rsidP="00D153CB">
      <w:pPr>
        <w:jc w:val="both"/>
      </w:pPr>
      <w:r w:rsidRPr="00582382">
        <w:t xml:space="preserve">             3.1.1. Предоставление  муниципальной услуги   без  проведения  торгов включает в себя  следующие административные  процедуры: </w:t>
      </w:r>
    </w:p>
    <w:p w:rsidR="00D153CB" w:rsidRPr="00582382" w:rsidRDefault="00D153CB" w:rsidP="00D153CB">
      <w:pPr>
        <w:jc w:val="both"/>
      </w:pPr>
      <w:r w:rsidRPr="00582382">
        <w:t xml:space="preserve">           - прием и регистрация  документов; </w:t>
      </w:r>
    </w:p>
    <w:p w:rsidR="00D153CB" w:rsidRPr="00582382" w:rsidRDefault="00D153CB" w:rsidP="00D153CB">
      <w:pPr>
        <w:jc w:val="both"/>
      </w:pPr>
      <w:r w:rsidRPr="00582382">
        <w:t xml:space="preserve">           - Глава сельского поселения  ставит на заявление резолюцию  и передает  его в порядке  делопроизводства  специалисту, уполномоченному на производство по заявлению, проверяет наличие  необходимых документов;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признание документов  соответствующих требованиям  настоящего административного  регламента; </w:t>
      </w:r>
    </w:p>
    <w:p w:rsidR="00D153CB" w:rsidRPr="00582382" w:rsidRDefault="00D153CB" w:rsidP="00D153CB">
      <w:pPr>
        <w:jc w:val="both"/>
      </w:pPr>
      <w:r w:rsidRPr="00582382">
        <w:t xml:space="preserve"> </w:t>
      </w:r>
      <w:r w:rsidRPr="00582382">
        <w:tab/>
        <w:t xml:space="preserve">- подготавливается договор аренды, безвозмездного пользования;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- выдача документов или письма об отказе.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В случае  предоставления  муниципального имущества  без проведения  торгов в аренду специалист  Администрации сельского поселения, уполномоченный  на производство  по заявлению, подготавливает постановление о предоставлении муниципального имущества.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Срок исполнения данной процедуры 10 рабочих дней с даты поступления  заявления в Администрацию сельского поселения.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После  согласования проекта постановления о предоставлении муниципального имущества подготавливается договор  аренды недвижимого имущества.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Договор подписывается главой сельского поселения скрепляется печатью. </w:t>
      </w:r>
    </w:p>
    <w:p w:rsidR="00D153CB" w:rsidRPr="00582382" w:rsidRDefault="00D153CB" w:rsidP="00D153CB">
      <w:pPr>
        <w:ind w:firstLine="708"/>
        <w:jc w:val="both"/>
      </w:pPr>
      <w:r w:rsidRPr="00582382">
        <w:t>В случае выявления несоответствия  обращения  и  иных документов  перечню, установленному  пунктом 2.6.2  настоящего административного регламента, заявителю муниципальной услуги  в  течении  10 рабочих дней  со дня поступления заявления  направляется  письменное  сообщение об отказе  в предоставлении  муниципальной  услуги с указанием  его  причины.</w:t>
      </w:r>
    </w:p>
    <w:p w:rsidR="00D153CB" w:rsidRPr="00582382" w:rsidRDefault="00D153CB" w:rsidP="00D153CB">
      <w:pPr>
        <w:ind w:firstLine="708"/>
        <w:jc w:val="both"/>
      </w:pPr>
      <w:r w:rsidRPr="00582382">
        <w:t>Специалист, уполномоченный  на производство  по заявлению, направляет  договор  заявителю муниципальной  услуги  по почте  заказным письмом  с уведомлением  о вручении для подписания  или договор  подписывается  заявителем  лично в Администрацию сельского поселения.</w:t>
      </w:r>
    </w:p>
    <w:p w:rsidR="00D153CB" w:rsidRPr="00582382" w:rsidRDefault="00D153CB" w:rsidP="00D153CB">
      <w:pPr>
        <w:ind w:firstLine="708"/>
        <w:jc w:val="both"/>
      </w:pPr>
      <w:r w:rsidRPr="00582382">
        <w:t>Максимальный срок  оформления договора  30 рабочих дней  с даты поступления  заявления  в  Администрацию сельского поселения.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3.1.2. В случае проведения  торгов  на право заключения  договора аренды, в соответствии  со статьей 17.1 Федерального закона от 26 июля 2006 года № 135 «О защите  конкуренции»: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Принятие решения о проведении  торгов  по аренде и выбор способа  их проведения (открытый  аукцион - открытая форма  подачи  предложений о цене). Срок исполнения - по  мере необходимости;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Создание единой или аукционной  комиссии, определение  ее состава и порядка  работы, назначение  председателя комиссии. Срок исполнения - по мере необходимости; </w:t>
      </w:r>
    </w:p>
    <w:p w:rsidR="00D153CB" w:rsidRPr="00582382" w:rsidRDefault="00D153CB" w:rsidP="00D153CB">
      <w:pPr>
        <w:ind w:firstLine="708"/>
        <w:jc w:val="both"/>
      </w:pPr>
      <w:r w:rsidRPr="00582382">
        <w:lastRenderedPageBreak/>
        <w:t xml:space="preserve">Подготовка  извещения о проведении  аукциона  по сдаче  в аренду муниципального имущества  и аукционной документации. Срок исполнения  - до  размещения его  на официальном  сайте торгов;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Размещение  извещения и аукционной  документации  о проведении аукциона  на официальном сайте  торгов. Срок исполнения -  не менее  чем за 30  рабочих дней  до даты  окончания  подачи заявок  на участие в аукционе; </w:t>
      </w:r>
    </w:p>
    <w:p w:rsidR="00D153CB" w:rsidRPr="00582382" w:rsidRDefault="00D153CB" w:rsidP="00D153CB">
      <w:pPr>
        <w:ind w:firstLine="708"/>
        <w:jc w:val="both"/>
      </w:pPr>
      <w:r w:rsidRPr="00582382">
        <w:t>Предоставление  аукционной документации  заявителям. Срок исполнения - после размещения на официальном сайте  торгов  извещения о проведения   аукциона, в течение 2 рабочих дней с даты  получения соответствующего заявления;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Прием и регистрация  заявок  на участие  в аукционе, прием  задатков для участия  в аукционе. Срок исполнения - датой начало срока подачи  заявок на участие в аукцион является день, следующий за днем  размещения на официальном сайте  торгов извещения  о проведении аукциона. Дата и время окончания  срока  подачи  заявок  на участие в аукционе- в день и время  рассмотрения заявок на участие  в аукционе непосредственно  перед началом  рассмотрения заявок;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Отзыв  заявителями поданных заявок на участие в аукционе. Срок  исполнения - в любое время до установленной  даты и времени начала рассмотрения  заявок на участие в аукционе;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Рассмотрение  заявок на участие  в аукционе, принятие  решения о допуске к участию в аукционе  и о признании  заявителя, подавшего  заявку  на участие  в аукционе, участником  аукциона или  об  отказе  в допуске  такого  заявителя  к участию  в аукционе. Срок исполнения -  не может превышать 10 дней с даты  окончания  срока  подачи  заявок;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Оформление  протокола  рассмотрения  заявок  на участие  в аукционе, его  подписание  членами комиссии. Срок исполнения - в день окончания  рассмотрения  заявок на участие в аукционе; </w:t>
      </w:r>
    </w:p>
    <w:p w:rsidR="00D153CB" w:rsidRPr="00582382" w:rsidRDefault="00D153CB" w:rsidP="00D153CB">
      <w:pPr>
        <w:ind w:firstLine="708"/>
        <w:jc w:val="both"/>
      </w:pPr>
      <w:r w:rsidRPr="00582382">
        <w:t>Размещение  протокола, рассмотрения  заявок  на участие  в аукционе на официальном сайте торгов. Срок исполнения - в  день  окончания  рассмотрения  заявок  на участие  в аукционе;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Направление  заявителям уведомлений  о принятых  аукционной комиссией  решениях.  Срок исполнения - не позднее дня, следующего за днем подписания протокола рассмотрения  заявок на участие  в аукционе;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Возврат  задатков  заявителям, не допущенным к участию  в аукционе. Срок исполнения - в течении 5 рабочих  дней с даты  подписания  протокола  рассмотрения  заявок на участие в аукционе;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Проведение  аукциона. Срок исполнения - в день проведения  аукциона, указанный в извещении о проведении  аукциона; </w:t>
      </w:r>
    </w:p>
    <w:p w:rsidR="00D153CB" w:rsidRPr="00582382" w:rsidRDefault="00D153CB" w:rsidP="00D153CB">
      <w:pPr>
        <w:ind w:firstLine="708"/>
        <w:jc w:val="both"/>
      </w:pPr>
      <w:r w:rsidRPr="00582382">
        <w:t>Ведение протокола  аукциона, его  подписание  всеми присутствующими  членами аукционной комиссии. Срок исполнения - в день проведения  аукциона, указанный в извещении о проведении аукциона;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Размещение  протокола аукциона  на официальном сайте торгов. Срок исполнения - в течение дня, следующего за днем  подписания   протокола аукциона;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Направление запросов  участниками  аукциона о разъяснении  результатов аукциона. Срок исполнения - после размещения  протокола  аукциона на официальном сайте торгов;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Предоставление  разъяснения  в письменной  форме  или в форме  электронного  документа на запрос  участника  аукциона. Срок исполнения - в течение 2 рабочих  дней с даты  поступления такого запроса;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Передача победителю  аукциона 1 экземпляра  протокола и проекта договора  аренды в 2 экземплярах. Срок исполнения - в течение 3 рабочих  дней с даты  подписания протокола  аукциона;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Возврат  задатков  участникам  аукциона, которые  участвовали  в аукционе, но не  стали победителями, за исключением  участника  аукциона, который сделал  </w:t>
      </w:r>
      <w:r w:rsidRPr="00582382">
        <w:lastRenderedPageBreak/>
        <w:t xml:space="preserve">предпоследнее предложение о цене договора аренды. Срок исполнения - в течение 5 рабочих  дней с даты подписания  протокола аукциона; Заключение  договора  аренды с победителем  аукциона Срок исполнения - в срок указанный в документации об аукционе;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Возврат  задатка, внесенного  участником  аукциона, который  сделал  предпоследнее  предложение о цене договора  аренды. Срок исполнения - в течение 5 рабочих дней с даты  подписания договора с победителем  аукциона  или с участником  аукциона, который сделал предпоследнее  предложение о цене  договора аренды. </w:t>
      </w:r>
    </w:p>
    <w:p w:rsidR="00D153CB" w:rsidRPr="00582382" w:rsidRDefault="00D153CB" w:rsidP="00D153CB">
      <w:pPr>
        <w:ind w:firstLine="708"/>
        <w:jc w:val="both"/>
      </w:pPr>
    </w:p>
    <w:p w:rsidR="00D153CB" w:rsidRPr="00582382" w:rsidRDefault="00D153CB" w:rsidP="00D153CB">
      <w:pPr>
        <w:jc w:val="center"/>
        <w:rPr>
          <w:b/>
        </w:rPr>
      </w:pPr>
      <w:r w:rsidRPr="00582382">
        <w:rPr>
          <w:b/>
        </w:rPr>
        <w:t>3.2. Приём и регистрация документов</w:t>
      </w:r>
    </w:p>
    <w:p w:rsidR="00D153CB" w:rsidRPr="00582382" w:rsidRDefault="00D153CB" w:rsidP="00D153CB">
      <w:pPr>
        <w:ind w:firstLine="708"/>
        <w:jc w:val="both"/>
      </w:pPr>
    </w:p>
    <w:p w:rsidR="00D153CB" w:rsidRPr="00582382" w:rsidRDefault="00D153CB" w:rsidP="00D153CB">
      <w:pPr>
        <w:ind w:firstLine="708"/>
        <w:jc w:val="both"/>
      </w:pPr>
      <w:r w:rsidRPr="00582382">
        <w:t>Основанием для начала предоставления муниципальной услуги является предоставление комплекта документов, предусмотренных настоящим Регламентом, направленных заявителем по почте или доставленных в Администрацию сельского поселения.</w:t>
      </w:r>
    </w:p>
    <w:p w:rsidR="00D153CB" w:rsidRPr="00582382" w:rsidRDefault="00D153CB" w:rsidP="00D153CB">
      <w:pPr>
        <w:ind w:firstLine="708"/>
        <w:jc w:val="both"/>
      </w:pPr>
      <w:r w:rsidRPr="00582382">
        <w:rPr>
          <w:u w:val="single"/>
        </w:rPr>
        <w:t>Направление документов по почте</w:t>
      </w:r>
      <w:r w:rsidRPr="00582382">
        <w:t xml:space="preserve">. Специалист администрации сельского поселения, вносит в базу данных учета входящих документов запись о приеме документов, в том числе: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регистрационный номер;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дату приема документов;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наименование заявителя; наименование входящего документа;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дату и номер исходящего документа заявителя.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В день поступления документов специалист, ответственный за регистрацию корреспонденции, все документы передаёт Главе сельского поселения.  </w:t>
      </w:r>
    </w:p>
    <w:p w:rsidR="00D153CB" w:rsidRPr="00582382" w:rsidRDefault="00D153CB" w:rsidP="00D153CB">
      <w:pPr>
        <w:ind w:firstLine="708"/>
        <w:jc w:val="both"/>
      </w:pPr>
      <w:r w:rsidRPr="00582382">
        <w:rPr>
          <w:u w:val="single"/>
        </w:rPr>
        <w:t>Представление документов заявителем при личном обращении.</w:t>
      </w:r>
      <w:r w:rsidRPr="00582382">
        <w:t xml:space="preserve"> Специалист  Администрации сельского поселения: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устанавливает предмет обращения, устанавливает личность заявителя, проверяет документ, удостоверяющий личность; </w:t>
      </w:r>
    </w:p>
    <w:p w:rsidR="00D153CB" w:rsidRPr="00582382" w:rsidRDefault="00D153CB" w:rsidP="00D153CB">
      <w:pPr>
        <w:ind w:firstLine="708"/>
        <w:jc w:val="both"/>
      </w:pPr>
      <w:r w:rsidRPr="00582382">
        <w:t>фиксирует получение документов путем  внесения регистрационной записи в базу данных учета входящих документов, указывая: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регистрационный номер;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дату приема документов;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наименование заявителя;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наименование входящего документа;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дату и номер исходящего документа заявителя.  </w:t>
      </w:r>
    </w:p>
    <w:p w:rsidR="00D153CB" w:rsidRPr="00582382" w:rsidRDefault="00D153CB" w:rsidP="00D153CB">
      <w:pPr>
        <w:ind w:firstLine="708"/>
        <w:jc w:val="both"/>
      </w:pPr>
      <w:r w:rsidRPr="00582382"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передает заявителю второй экземпляр заявления (копия), а первый экземпляр помещает в дело документов;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передаёт Главе сельского поселения все документы в день их поступления.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Регистрация документов осуществляется специалистом в день поступления документов. </w:t>
      </w:r>
    </w:p>
    <w:p w:rsidR="00D153CB" w:rsidRPr="00582382" w:rsidRDefault="00D153CB" w:rsidP="00D153CB">
      <w:pPr>
        <w:ind w:firstLine="708"/>
        <w:jc w:val="both"/>
      </w:pPr>
      <w:r w:rsidRPr="00582382">
        <w:t>Общий максимальный срок приема документов от физических лиц не должен превышать 30 минут.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Общий максимальный срок приема документов от юридических лиц не должен превышать 40 минут. </w:t>
      </w:r>
    </w:p>
    <w:p w:rsidR="00D153CB" w:rsidRPr="00582382" w:rsidRDefault="00D153CB" w:rsidP="00D153CB">
      <w:pPr>
        <w:ind w:firstLine="708"/>
        <w:jc w:val="both"/>
      </w:pPr>
    </w:p>
    <w:p w:rsidR="00D153CB" w:rsidRPr="00582382" w:rsidRDefault="00D153CB" w:rsidP="00D153CB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82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РЕГЛАМЕНТА</w:t>
      </w:r>
    </w:p>
    <w:p w:rsidR="00D153CB" w:rsidRPr="00582382" w:rsidRDefault="00D153CB" w:rsidP="00D153CB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3CB" w:rsidRPr="00582382" w:rsidRDefault="00D153CB" w:rsidP="00D1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Текущий контроль за соблюдением Регламента главой сельского поселения.</w:t>
      </w:r>
    </w:p>
    <w:p w:rsidR="00D153CB" w:rsidRPr="00582382" w:rsidRDefault="00D153CB" w:rsidP="00D1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Специалист, ответственный за предоставление </w:t>
      </w:r>
      <w:r w:rsidRPr="00582382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582382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D153CB" w:rsidRPr="00582382" w:rsidRDefault="00D153CB" w:rsidP="00D1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Специалист, ответственный за предоставление </w:t>
      </w:r>
      <w:r w:rsidRPr="00582382">
        <w:rPr>
          <w:bCs/>
        </w:rPr>
        <w:t>муниципальной услуги</w:t>
      </w:r>
      <w:r w:rsidRPr="00582382">
        <w:t xml:space="preserve">, несет персональную ответственность за: 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 - организацию работы по исполнению муниципальной услуги в соответствии с настоящим Регламентом.</w:t>
      </w:r>
    </w:p>
    <w:p w:rsidR="00D153CB" w:rsidRPr="00582382" w:rsidRDefault="00D153CB" w:rsidP="00D153CB">
      <w:pPr>
        <w:ind w:firstLine="540"/>
        <w:jc w:val="both"/>
      </w:pPr>
      <w:r w:rsidRPr="00582382">
        <w:t xml:space="preserve">- за соблюдение, полноту и качество исполнения положений настоящего административного регламента. </w:t>
      </w:r>
    </w:p>
    <w:p w:rsidR="00D153CB" w:rsidRPr="00582382" w:rsidRDefault="00D153CB" w:rsidP="00D153CB">
      <w:pPr>
        <w:ind w:firstLine="540"/>
        <w:jc w:val="both"/>
      </w:pPr>
      <w:r w:rsidRPr="00582382">
        <w:t>Контроль за полнотой и качеством исполнения, а также за соблюдением положений настоящего Регламента осуществляет глава сельского поселения в форме регулярных проверок соблюдения и исполнения специалистом положений административного регламента.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D153CB" w:rsidRPr="00582382" w:rsidRDefault="00D153CB" w:rsidP="00D153CB">
      <w:pPr>
        <w:ind w:firstLine="540"/>
        <w:jc w:val="both"/>
      </w:pPr>
      <w:r w:rsidRPr="00582382">
        <w:tab/>
      </w:r>
    </w:p>
    <w:p w:rsidR="00D153CB" w:rsidRPr="00582382" w:rsidRDefault="00D153CB" w:rsidP="00D153CB">
      <w:pPr>
        <w:pStyle w:val="3"/>
        <w:numPr>
          <w:ilvl w:val="2"/>
          <w:numId w:val="3"/>
        </w:numPr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D153CB" w:rsidRPr="00582382" w:rsidRDefault="00D153CB" w:rsidP="00D153CB">
      <w:pPr>
        <w:ind w:firstLine="540"/>
        <w:rPr>
          <w:lang w:eastAsia="ar-SA"/>
        </w:rPr>
      </w:pP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 xml:space="preserve">5.1. Получатели услуги имеют право на обжалование действий или бездействий специалиста предоставляющего муниципальную услугу, в Комиссию по урегулированию споров при предоставлении муниципальных услуг при администрации муниципального района Кармаскалинский район Республики Башкортостан. 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носителе.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официальной сайт органа, предоставляющего муниципальную услугу, единого портала государственных и </w:t>
      </w:r>
      <w:r w:rsidRPr="0058238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услуг, а также может быть принята при личном приеме заявителя или через многофункциональные центры предоставления государственных и муниципальных услуг. 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услугу;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 и принимает решение о назначении дисциплинарной ответственности должностного лица, предоставлявшего муниципальную услугу. 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п. 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53CB" w:rsidRPr="00582382" w:rsidRDefault="00D153CB" w:rsidP="00D153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2382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D153CB" w:rsidRPr="00582382" w:rsidRDefault="00D153CB" w:rsidP="00D153CB">
      <w:pPr>
        <w:rPr>
          <w:u w:val="single"/>
        </w:rPr>
      </w:pPr>
    </w:p>
    <w:p w:rsidR="00D153CB" w:rsidRPr="00582382" w:rsidRDefault="00D153CB" w:rsidP="00D153CB">
      <w:pPr>
        <w:rPr>
          <w:b/>
        </w:rPr>
      </w:pPr>
    </w:p>
    <w:p w:rsidR="00D153CB" w:rsidRPr="00582382" w:rsidRDefault="00D153CB" w:rsidP="00D153CB">
      <w:pPr>
        <w:rPr>
          <w:b/>
          <w:i/>
        </w:rPr>
      </w:pPr>
    </w:p>
    <w:p w:rsidR="00D153CB" w:rsidRPr="00582382" w:rsidRDefault="00D153CB" w:rsidP="00D153CB">
      <w:pPr>
        <w:ind w:firstLine="540"/>
        <w:jc w:val="both"/>
      </w:pPr>
    </w:p>
    <w:p w:rsidR="00D153CB" w:rsidRPr="00582382" w:rsidRDefault="00D153CB" w:rsidP="00D153CB"/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pPr>
        <w:jc w:val="right"/>
      </w:pPr>
      <w:r w:rsidRPr="00582382">
        <w:t xml:space="preserve"> Приложение № 1 </w:t>
      </w:r>
    </w:p>
    <w:p w:rsidR="00D153CB" w:rsidRPr="00582382" w:rsidRDefault="00D153CB" w:rsidP="00D153CB">
      <w:pPr>
        <w:jc w:val="right"/>
      </w:pPr>
      <w:r w:rsidRPr="00582382">
        <w:t xml:space="preserve">к Административному регламенту  </w:t>
      </w:r>
    </w:p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pPr>
        <w:jc w:val="right"/>
      </w:pPr>
      <w:r w:rsidRPr="00582382">
        <w:t xml:space="preserve">В Администрацию </w:t>
      </w:r>
    </w:p>
    <w:p w:rsidR="00D153CB" w:rsidRPr="00582382" w:rsidRDefault="00D153CB" w:rsidP="00D153CB">
      <w:pPr>
        <w:jc w:val="right"/>
      </w:pPr>
      <w:r w:rsidRPr="00582382">
        <w:t xml:space="preserve">сельского поселения  </w:t>
      </w:r>
    </w:p>
    <w:p w:rsidR="00D153CB" w:rsidRPr="00582382" w:rsidRDefault="00D153CB" w:rsidP="00D153CB">
      <w:pPr>
        <w:jc w:val="right"/>
      </w:pPr>
      <w:r w:rsidRPr="00582382">
        <w:t xml:space="preserve"> Новокиешкинский сельсовет</w:t>
      </w:r>
    </w:p>
    <w:p w:rsidR="00D153CB" w:rsidRPr="00582382" w:rsidRDefault="00D153CB" w:rsidP="00D153CB">
      <w:pPr>
        <w:jc w:val="right"/>
      </w:pPr>
      <w:r w:rsidRPr="00582382">
        <w:t xml:space="preserve">от_______________________________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pPr>
        <w:jc w:val="center"/>
      </w:pPr>
      <w:r w:rsidRPr="00582382">
        <w:t>Заявление  на предоставление муниципального  имущества</w:t>
      </w:r>
    </w:p>
    <w:p w:rsidR="00D153CB" w:rsidRPr="00582382" w:rsidRDefault="00D153CB" w:rsidP="00D153CB">
      <w:r w:rsidRPr="00582382">
        <w:t xml:space="preserve">                                                                             </w:t>
      </w:r>
    </w:p>
    <w:p w:rsidR="00D153CB" w:rsidRPr="00582382" w:rsidRDefault="00D153CB" w:rsidP="00D153CB">
      <w:pPr>
        <w:jc w:val="right"/>
      </w:pPr>
      <w:r w:rsidRPr="00582382">
        <w:t xml:space="preserve">   «_______»__________________20__г.  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__________________________________________________, </w:t>
      </w:r>
    </w:p>
    <w:p w:rsidR="00D153CB" w:rsidRPr="00582382" w:rsidRDefault="00D153CB" w:rsidP="00D153CB">
      <w:pPr>
        <w:rPr>
          <w:i/>
        </w:rPr>
      </w:pPr>
      <w:r w:rsidRPr="00582382">
        <w:rPr>
          <w:i/>
        </w:rPr>
        <w:t xml:space="preserve">( полное наименование юридического лица, подавшего заявку)   </w:t>
      </w:r>
    </w:p>
    <w:p w:rsidR="00D153CB" w:rsidRPr="00582382" w:rsidRDefault="00D153CB" w:rsidP="00D153CB">
      <w:pPr>
        <w:rPr>
          <w:i/>
        </w:rPr>
      </w:pPr>
      <w:r w:rsidRPr="00582382">
        <w:t xml:space="preserve">_____________________________________________________________________________, </w:t>
      </w:r>
      <w:r w:rsidRPr="00582382">
        <w:rPr>
          <w:i/>
        </w:rPr>
        <w:t xml:space="preserve">или (фамилия, имя, отчество и паспортные данные физического лица,  контактный номер  телефона,  подавшего заявку)      </w:t>
      </w:r>
    </w:p>
    <w:p w:rsidR="00D153CB" w:rsidRPr="00582382" w:rsidRDefault="00D153CB" w:rsidP="00D153CB">
      <w:r w:rsidRPr="00582382">
        <w:t xml:space="preserve">именуемый  далее Претендент,  в лице _______________________________________________________________________, </w:t>
      </w:r>
    </w:p>
    <w:p w:rsidR="00D153CB" w:rsidRPr="00582382" w:rsidRDefault="00D153CB" w:rsidP="00D153CB">
      <w:pPr>
        <w:jc w:val="center"/>
        <w:rPr>
          <w:i/>
        </w:rPr>
      </w:pPr>
      <w:r w:rsidRPr="00582382">
        <w:rPr>
          <w:i/>
        </w:rPr>
        <w:t>( фамилия, имя, отчество, должность)</w:t>
      </w:r>
    </w:p>
    <w:p w:rsidR="00D153CB" w:rsidRPr="00582382" w:rsidRDefault="00D153CB" w:rsidP="00D153CB">
      <w:r w:rsidRPr="00582382">
        <w:t xml:space="preserve">действующего на основании _____________________________________________________________________________ </w:t>
      </w:r>
    </w:p>
    <w:p w:rsidR="00D153CB" w:rsidRPr="00582382" w:rsidRDefault="00D153CB" w:rsidP="00D153CB">
      <w:pPr>
        <w:jc w:val="center"/>
        <w:rPr>
          <w:i/>
        </w:rPr>
      </w:pPr>
      <w:r w:rsidRPr="00582382">
        <w:rPr>
          <w:i/>
        </w:rPr>
        <w:t>( Устав, доверенность и др.)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просит предоставить    муниципальное  недвижимое   имущество: _____________________________________________________________________________ </w:t>
      </w:r>
    </w:p>
    <w:p w:rsidR="00D153CB" w:rsidRPr="00582382" w:rsidRDefault="00D153CB" w:rsidP="00D153CB">
      <w:r w:rsidRPr="00582382">
        <w:rPr>
          <w:i/>
        </w:rPr>
        <w:t xml:space="preserve">( наименование имущества, его основные  характеристики и местонахождение, указать вид пользования)  </w:t>
      </w:r>
      <w:r w:rsidRPr="00582382">
        <w:t xml:space="preserve">_____________________________________________________________________________ </w:t>
      </w:r>
    </w:p>
    <w:p w:rsidR="00D153CB" w:rsidRPr="00582382" w:rsidRDefault="00D153CB" w:rsidP="00D153CB">
      <w:pPr>
        <w:jc w:val="center"/>
      </w:pPr>
      <w:r w:rsidRPr="00582382">
        <w:rPr>
          <w:i/>
        </w:rPr>
        <w:t>( срок пользования, вид деятельности)</w:t>
      </w:r>
      <w:r w:rsidRPr="00582382">
        <w:t xml:space="preserve">  ____________________________________________________________________________,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______________________________________Подпись                                                                                       </w:t>
      </w:r>
    </w:p>
    <w:p w:rsidR="00D153CB" w:rsidRPr="00582382" w:rsidRDefault="00D153CB" w:rsidP="00D153CB">
      <w:r w:rsidRPr="00582382">
        <w:rPr>
          <w:i/>
        </w:rPr>
        <w:t>(Претендента или его полномочного представителя)</w:t>
      </w:r>
      <w:r w:rsidRPr="00582382">
        <w:t xml:space="preserve">  «___________»_______________________20___г. 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Примечание: к  настоящей  заявке Претендентом  прилагаются  следующие  документы: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документ, подтверждающий личность и  его копию;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копия свидетельства  о государственной регистрации физического  лица  либо в качестве  индивидуального  предпринимателя;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копия  свидетельства о постановке на налоговый учет;  </w:t>
      </w:r>
    </w:p>
    <w:p w:rsidR="00D153CB" w:rsidRPr="00582382" w:rsidRDefault="00D153CB" w:rsidP="00D153CB">
      <w:pPr>
        <w:ind w:firstLine="708"/>
        <w:jc w:val="both"/>
      </w:pPr>
      <w:r w:rsidRPr="00582382">
        <w:lastRenderedPageBreak/>
        <w:t xml:space="preserve">выписка  из единого  государственного реестра  индивидуальных предпринимателей, полученную  не  ранее чем за шесть месяцев  до даты подачи заявления; </w:t>
      </w:r>
    </w:p>
    <w:p w:rsidR="00D153CB" w:rsidRPr="00582382" w:rsidRDefault="00D153CB" w:rsidP="00D153CB">
      <w:pPr>
        <w:ind w:firstLine="708"/>
        <w:jc w:val="both"/>
      </w:pPr>
      <w:r w:rsidRPr="00582382">
        <w:t>документы, подтверждающие  принадлежность  к субъектам малого и среднего  предпринимательства в соответствии  со статьей  4 Федерального  закона  24 июля 2007 года  №209 –ФЗ «О развитии  малого и среднего предпринимательства в Российской Федерации».</w:t>
      </w:r>
    </w:p>
    <w:p w:rsidR="00D153CB" w:rsidRPr="00582382" w:rsidRDefault="00D153CB" w:rsidP="00D153CB">
      <w:pPr>
        <w:ind w:firstLine="708"/>
        <w:jc w:val="both"/>
      </w:pPr>
      <w:r w:rsidRPr="00582382">
        <w:rPr>
          <w:u w:val="single"/>
        </w:rPr>
        <w:t>для юридического лица</w:t>
      </w:r>
      <w:r w:rsidRPr="00582382">
        <w:t xml:space="preserve">: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заверенные копии  учредительных документов и все изменения  и дополнения к ним, если таковые  имелись; </w:t>
      </w:r>
    </w:p>
    <w:p w:rsidR="00D153CB" w:rsidRPr="00582382" w:rsidRDefault="00D153CB" w:rsidP="00D153CB">
      <w:pPr>
        <w:ind w:firstLine="708"/>
        <w:jc w:val="both"/>
      </w:pPr>
      <w:r w:rsidRPr="00582382">
        <w:t>документы, подтверждающие  принадлежность  к субъектам малого и среднего  предпринимательства в соответствии  со статьей  4 Федерального  закона  24 июля 2007 года  №209 –ФЗ «О развитии  малого и среднего предпринимательства в Российской Федерации»;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выписка из единого  государственного  реестра  юридических лиц, полученную не ранее  чем  за шесть месяцев  до даты  подачи заявления;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копия  свидетельства о  постановке на налоговый учет; </w:t>
      </w:r>
    </w:p>
    <w:p w:rsidR="00D153CB" w:rsidRPr="00582382" w:rsidRDefault="00D153CB" w:rsidP="00D153CB">
      <w:pPr>
        <w:ind w:firstLine="708"/>
        <w:jc w:val="both"/>
      </w:pPr>
      <w:r w:rsidRPr="00582382">
        <w:t>копия  свидетельства  о государственной регистрации  юридического лица;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документ, подтверждающий полномочия  лица  на осуществления действий от имени  заявителя  без доверенности;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в случае  подачи  заявления  представителем  претендента  предъявляется  надлежащим образом  оформленная доверенность;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копия  лицензии  на право  осуществления  видов деятельности  (в случаях, если   деятельность, для осуществления которой  запрашивается имущество, подлежит лицензированию). </w:t>
      </w:r>
    </w:p>
    <w:p w:rsidR="00D153CB" w:rsidRPr="00582382" w:rsidRDefault="00D153CB" w:rsidP="00D153CB">
      <w:pPr>
        <w:jc w:val="both"/>
      </w:pPr>
      <w:r w:rsidRPr="00582382">
        <w:t xml:space="preserve">__________________________________________________________________________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                          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>
      <w:pPr>
        <w:jc w:val="right"/>
      </w:pPr>
      <w:r w:rsidRPr="00582382">
        <w:t xml:space="preserve">Приложение № 2 </w:t>
      </w:r>
    </w:p>
    <w:p w:rsidR="00D153CB" w:rsidRPr="00582382" w:rsidRDefault="00D153CB" w:rsidP="00D153CB">
      <w:pPr>
        <w:jc w:val="right"/>
      </w:pPr>
      <w:r w:rsidRPr="00582382">
        <w:t xml:space="preserve"> к Административному регламенту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pPr>
        <w:jc w:val="right"/>
      </w:pPr>
      <w:r w:rsidRPr="00582382">
        <w:t xml:space="preserve">В Администрацию </w:t>
      </w:r>
    </w:p>
    <w:p w:rsidR="00D153CB" w:rsidRPr="00582382" w:rsidRDefault="00D153CB" w:rsidP="00D153CB">
      <w:pPr>
        <w:jc w:val="right"/>
      </w:pPr>
      <w:r w:rsidRPr="00582382">
        <w:t xml:space="preserve"> сельского поселения  </w:t>
      </w:r>
    </w:p>
    <w:p w:rsidR="00D153CB" w:rsidRPr="00582382" w:rsidRDefault="00D153CB" w:rsidP="00D153CB">
      <w:pPr>
        <w:jc w:val="right"/>
      </w:pPr>
      <w:r w:rsidRPr="00582382">
        <w:t xml:space="preserve"> Новокиешкинский сельсовет                                                                                                                             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pPr>
        <w:jc w:val="right"/>
      </w:pPr>
      <w:r w:rsidRPr="00582382">
        <w:t xml:space="preserve">                                                            </w:t>
      </w:r>
    </w:p>
    <w:p w:rsidR="00D153CB" w:rsidRPr="00582382" w:rsidRDefault="00D153CB" w:rsidP="00D153CB">
      <w:pPr>
        <w:jc w:val="right"/>
      </w:pPr>
      <w:r w:rsidRPr="00582382">
        <w:t xml:space="preserve"> от_______________________________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pPr>
        <w:jc w:val="center"/>
      </w:pPr>
      <w:r w:rsidRPr="00582382">
        <w:t>Заявление</w:t>
      </w:r>
    </w:p>
    <w:p w:rsidR="00D153CB" w:rsidRPr="00582382" w:rsidRDefault="00D153CB" w:rsidP="00D153CB">
      <w:pPr>
        <w:jc w:val="center"/>
      </w:pPr>
      <w:r w:rsidRPr="00582382">
        <w:t xml:space="preserve">на участие в аукционе ( конкурсе)  на право  заключения  договора  аренды  муниципального  имущества «_______»__________________200____г.  </w:t>
      </w:r>
    </w:p>
    <w:p w:rsidR="00D153CB" w:rsidRPr="00582382" w:rsidRDefault="00D153CB" w:rsidP="00D153CB">
      <w:pPr>
        <w:jc w:val="both"/>
      </w:pPr>
      <w:r w:rsidRPr="00582382">
        <w:t xml:space="preserve">_____________________________________________________________________________, </w:t>
      </w:r>
    </w:p>
    <w:p w:rsidR="00D153CB" w:rsidRPr="00582382" w:rsidRDefault="00D153CB" w:rsidP="00D153CB">
      <w:pPr>
        <w:jc w:val="center"/>
        <w:rPr>
          <w:i/>
        </w:rPr>
      </w:pPr>
      <w:r w:rsidRPr="00582382">
        <w:rPr>
          <w:i/>
        </w:rPr>
        <w:t>( полное наименование юридического лица, подавшего заявку)</w:t>
      </w:r>
      <w:r w:rsidRPr="00582382">
        <w:t xml:space="preserve">  _____________________________________________________________________________, </w:t>
      </w:r>
      <w:r w:rsidRPr="00582382">
        <w:rPr>
          <w:i/>
        </w:rPr>
        <w:t>или (фамилия, имя, отчество и паспортные данные физического лица, подавшего заявку)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именуемый  далее Претендент, в лице _____________________________________________________________________________,  </w:t>
      </w:r>
    </w:p>
    <w:p w:rsidR="00D153CB" w:rsidRPr="00582382" w:rsidRDefault="00D153CB" w:rsidP="00D153CB">
      <w:pPr>
        <w:jc w:val="center"/>
        <w:rPr>
          <w:i/>
        </w:rPr>
      </w:pPr>
      <w:r w:rsidRPr="00582382">
        <w:rPr>
          <w:i/>
        </w:rPr>
        <w:t>( фамилия, имя, отчество, должность)</w:t>
      </w:r>
    </w:p>
    <w:p w:rsidR="00D153CB" w:rsidRPr="00582382" w:rsidRDefault="00D153CB" w:rsidP="00D153CB">
      <w:r w:rsidRPr="00582382">
        <w:t xml:space="preserve">действующего на основании _____________________________________________________________________________ </w:t>
      </w:r>
    </w:p>
    <w:p w:rsidR="00D153CB" w:rsidRPr="00582382" w:rsidRDefault="00D153CB" w:rsidP="00D153CB">
      <w:pPr>
        <w:jc w:val="center"/>
      </w:pPr>
      <w:r w:rsidRPr="00582382">
        <w:t>( Устав, доверенность и др.)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принимая  решение об участие в аукционе ( конкурсе) на право  заключения договора аренды   муниципального имущества : _____________________________________________________________________________ </w:t>
      </w:r>
    </w:p>
    <w:p w:rsidR="00D153CB" w:rsidRPr="00582382" w:rsidRDefault="00D153CB" w:rsidP="00D153CB">
      <w:pPr>
        <w:jc w:val="center"/>
        <w:rPr>
          <w:i/>
        </w:rPr>
      </w:pPr>
      <w:r w:rsidRPr="00582382">
        <w:rPr>
          <w:i/>
        </w:rPr>
        <w:t>( наименование имущества, его  основные  характеристики и местонахождение)</w:t>
      </w:r>
    </w:p>
    <w:p w:rsidR="00D153CB" w:rsidRPr="00582382" w:rsidRDefault="00D153CB" w:rsidP="00D153CB">
      <w:pPr>
        <w:jc w:val="center"/>
      </w:pPr>
      <w:r w:rsidRPr="00582382">
        <w:t xml:space="preserve">_____________________________________________________________________________ ____________________________________________________________________________, </w:t>
      </w:r>
    </w:p>
    <w:p w:rsidR="00D153CB" w:rsidRPr="00582382" w:rsidRDefault="00D153CB" w:rsidP="00D153CB">
      <w:r w:rsidRPr="00582382">
        <w:t xml:space="preserve">обязуется: </w:t>
      </w:r>
    </w:p>
    <w:p w:rsidR="00D153CB" w:rsidRPr="00582382" w:rsidRDefault="00D153CB" w:rsidP="00D153CB">
      <w:pPr>
        <w:jc w:val="both"/>
      </w:pPr>
      <w:r w:rsidRPr="00582382">
        <w:t xml:space="preserve">    1) соблюдать условия  аукциона, содержащиеся в информационном  сообщении  о проведении  аукциона, опубликованном  в газете ___________________от_________г.          № ___________, а  также  порядок  проведения  аукциона, установленный  Приказом ФАС России  от 10.02.2010 г. № 67 «О порядке проведения  конкурсов или аукционов на право заключения  договоров  аренды, договоров безвозмездного пользования, договоров доверительного  управления имуществом, иных договоров, предусматривающих  переход  прав  владения и  (или) пользования в отношении государственного  или муниципального  имущества, и перечне  видов  имущества, в отношении  которого  заключение  указанных договоров  может  осуществляться  путем  проведения торгов в форме  конкурса» </w:t>
      </w:r>
    </w:p>
    <w:p w:rsidR="00D153CB" w:rsidRPr="00582382" w:rsidRDefault="00D153CB" w:rsidP="00D153CB">
      <w:pPr>
        <w:jc w:val="both"/>
      </w:pPr>
      <w:r w:rsidRPr="00582382">
        <w:t xml:space="preserve">    2) в  случае  признания  победителем  аукциона  (конкурса) заключить  с Продавцом  договор  купли-продажи  не позднее  5 (пяти)  дней после  утверждения  протокола  об </w:t>
      </w:r>
      <w:r w:rsidRPr="00582382">
        <w:lastRenderedPageBreak/>
        <w:t>итогах  аукциона  и  уплатить  Продавцу  стоимость  имущества, установленную  по результатам  аукциона  в сроки, определяемые договором  купли-продажи.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Адрес и банковские  реквизиты  Претендента: </w:t>
      </w:r>
    </w:p>
    <w:p w:rsidR="00D153CB" w:rsidRPr="00582382" w:rsidRDefault="00D153CB" w:rsidP="00D153CB">
      <w:r w:rsidRPr="00582382">
        <w:t xml:space="preserve">ИНН </w:t>
      </w:r>
    </w:p>
    <w:p w:rsidR="00D153CB" w:rsidRPr="00582382" w:rsidRDefault="00D153CB" w:rsidP="00D153CB">
      <w:r w:rsidRPr="00582382">
        <w:t xml:space="preserve">_________________________________________________________________________  _____________________________________________________________________________ _____________________________________________________________________________ </w:t>
      </w:r>
    </w:p>
    <w:p w:rsidR="00D153CB" w:rsidRPr="00582382" w:rsidRDefault="00D153CB" w:rsidP="00D153CB">
      <w:r w:rsidRPr="00582382">
        <w:t xml:space="preserve">_______________________ Подпись (Претендента или его полномочного представителя)   </w:t>
      </w:r>
    </w:p>
    <w:p w:rsidR="00D153CB" w:rsidRPr="00582382" w:rsidRDefault="00D153CB" w:rsidP="00D153CB">
      <w:r w:rsidRPr="00582382">
        <w:t xml:space="preserve">«___________»_______________________20___г. 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Заявка  принята: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______час.__________мин.          «________»_________________20___г. за № 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___________________________                              _________________________ </w:t>
      </w:r>
    </w:p>
    <w:p w:rsidR="00D153CB" w:rsidRPr="00582382" w:rsidRDefault="00D153CB" w:rsidP="00D153CB">
      <w:pPr>
        <w:rPr>
          <w:i/>
        </w:rPr>
      </w:pPr>
      <w:r w:rsidRPr="00582382">
        <w:rPr>
          <w:i/>
        </w:rPr>
        <w:t xml:space="preserve">подпись уполномоченного лица                                                                   расшифровка  подписи </w:t>
      </w:r>
    </w:p>
    <w:p w:rsidR="00D153CB" w:rsidRPr="00582382" w:rsidRDefault="00D153CB" w:rsidP="00D153CB"/>
    <w:p w:rsidR="00D153CB" w:rsidRPr="00582382" w:rsidRDefault="00D153CB" w:rsidP="00D153CB">
      <w:pPr>
        <w:jc w:val="both"/>
      </w:pPr>
      <w:r w:rsidRPr="00582382">
        <w:t xml:space="preserve">    Примечание: к  настоящей  заявке Претендентом  прилагаются  следующие  документы:</w:t>
      </w:r>
    </w:p>
    <w:p w:rsidR="00D153CB" w:rsidRPr="00582382" w:rsidRDefault="00D153CB" w:rsidP="00D153CB">
      <w:pPr>
        <w:jc w:val="both"/>
      </w:pPr>
      <w:r w:rsidRPr="00582382">
        <w:t xml:space="preserve">          (юридическое лицо)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выписку  из единого  государственного реестра  юридических лиц, полученную  не  ранее чем за шесть месяцев  до даты размещения  на официальном сайте  торгов  извещения о проведения  аукциона; </w:t>
      </w:r>
      <w:r w:rsidRPr="00582382">
        <w:tab/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1. Документ, подтверждающий  полномочия  лица  на осуществления   действий  от имени заявителя;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2. Копии  учредительных  документов  Претендента (юридического лица), заверенные в установленном порядке: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3. Письменное  решение  соответствующего  органа  управления  Претендента  (юридического лица), разрешающее  приобретение имущества, если это необходимо  в  соответствии  с учредительными документами  Претендента  и законодательством  страны, в которой  зарегистрирован Претендент;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4. Заявление  об отсутствии  решения о ликвидации  заявителя, об отсутствии  решения арбитражного  суда  о признании  заявителя  банкротом  и об открытии  конкурсного производства, об отсутствии  решения о  приостановлении  деятельности  заявителя в порядке, предусмотренном  Кодексом  Российской Федерации  об административных  правонарушениях; </w:t>
      </w:r>
    </w:p>
    <w:p w:rsidR="00D153CB" w:rsidRPr="00582382" w:rsidRDefault="00D153CB" w:rsidP="00D153CB">
      <w:pPr>
        <w:ind w:firstLine="708"/>
        <w:jc w:val="both"/>
      </w:pPr>
      <w:r w:rsidRPr="00582382">
        <w:t>5.Документ, подтверждающий уведомление  федерального  антимонопольного органа (его территориального  органа) о намерении  приобрести  подлежащее  приватизации имущество в соответствии с антимонопольным законодательством;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6.Документы, подтверждающие  наличие (отсутствие) в уставном  капитале  Претендента доли Российской Федерации, субъектов  Российской Федерации, муниципальных образований;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7.Платежное поручение  с отметкой  банка  об исполнении, подтверждающее  внесение Претендентом  установленной  суммы задатка.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8.Предложение  по цене  продаваемого  на аукционе  имущества  в запечатанном  конверте - при  закрытой  форме  подачи  предложений (может  быть  представлено  в день  подведения  итогов  аукциона).  </w:t>
      </w:r>
    </w:p>
    <w:p w:rsidR="00D153CB" w:rsidRPr="00582382" w:rsidRDefault="00D153CB" w:rsidP="00D153CB">
      <w:pPr>
        <w:ind w:firstLine="708"/>
        <w:jc w:val="both"/>
      </w:pPr>
      <w:r w:rsidRPr="00582382">
        <w:t>9.Иные документы, представляемые  Претендентом  в соответствии  с требованиями  законодательства  и учредительными  документами  Претендента.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10.Подписанная  Претендентом  опись  представляемых  документов (в 2-экземплярах).  </w:t>
      </w:r>
    </w:p>
    <w:p w:rsidR="00D153CB" w:rsidRPr="00582382" w:rsidRDefault="00D153CB" w:rsidP="00D153CB">
      <w:pPr>
        <w:jc w:val="both"/>
      </w:pPr>
      <w:r w:rsidRPr="00582382">
        <w:lastRenderedPageBreak/>
        <w:t xml:space="preserve"> ( физическое лицо)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1.Копия паспорта.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2.Платежное поручение с отметкой  банка  об исполнении  или  другой документ, подтверждающий  внесение  Претендентом установленной  суммы задатка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3. Копия свидетельства  о государственной регистрации физического  лица  либо в качестве  индивидуального  предпринимателя; </w:t>
      </w:r>
    </w:p>
    <w:p w:rsidR="00D153CB" w:rsidRPr="00582382" w:rsidRDefault="00D153CB" w:rsidP="00D153CB">
      <w:pPr>
        <w:ind w:firstLine="708"/>
        <w:jc w:val="both"/>
      </w:pPr>
      <w:r w:rsidRPr="00582382">
        <w:t>4. Копия  свидетельства о постановке на налоговый учет;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5. Выписка  из единого  государственного реестра  индивидуальных предпринимателей, полученную  не  ранее чем за шесть месяцев  до даты размещения  на официальном сайте  торгов  извещения о проведения  аукциона;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6.  Документ, подтверждающий  полномочия  лица  на осуществления действий  от имени заявителя;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7. Заявление  об отсутствии  решения о ликвидации  заявителя, об отсутствии  решения арбитражного  суда  о признании  заявителя  банкротом  и об открытии  конкурсного производства, об отсутствии  решения о  приостановлении  деятельности  заявителя в порядке, предусмотренном  Кодексом  Российской Федерации  об административных  правонарушениях; </w:t>
      </w:r>
    </w:p>
    <w:p w:rsidR="00D153CB" w:rsidRPr="00582382" w:rsidRDefault="00D153CB" w:rsidP="00D153CB">
      <w:pPr>
        <w:ind w:firstLine="708"/>
        <w:jc w:val="both"/>
      </w:pPr>
      <w:r w:rsidRPr="00582382">
        <w:t>8.Иные документы  в соответствии  с требованиями  законодательства;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9.Подписанная  Претендентом  опись  представляемых  документов  (в двух экземплярах)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_________________________  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  </w:t>
      </w:r>
    </w:p>
    <w:p w:rsidR="00D153CB" w:rsidRPr="00582382" w:rsidRDefault="00D153CB" w:rsidP="00D153CB">
      <w:r w:rsidRPr="00582382">
        <w:t xml:space="preserve">   </w:t>
      </w:r>
    </w:p>
    <w:p w:rsidR="00D153CB" w:rsidRPr="00582382" w:rsidRDefault="00D153CB" w:rsidP="00D153CB">
      <w:r w:rsidRPr="00582382">
        <w:t xml:space="preserve">  </w:t>
      </w:r>
    </w:p>
    <w:p w:rsidR="00D153CB" w:rsidRPr="00582382" w:rsidRDefault="00D153CB" w:rsidP="00D153CB">
      <w:r w:rsidRPr="00582382">
        <w:t xml:space="preserve">  </w:t>
      </w:r>
    </w:p>
    <w:p w:rsidR="00D153CB" w:rsidRPr="00582382" w:rsidRDefault="00D153CB" w:rsidP="00D153CB">
      <w:r w:rsidRPr="00582382">
        <w:t xml:space="preserve">  </w:t>
      </w:r>
    </w:p>
    <w:p w:rsidR="00D153CB" w:rsidRPr="00582382" w:rsidRDefault="00D153CB" w:rsidP="00D153CB">
      <w:r w:rsidRPr="00582382">
        <w:t xml:space="preserve">  </w:t>
      </w:r>
    </w:p>
    <w:p w:rsidR="00D153CB" w:rsidRPr="00582382" w:rsidRDefault="00D153CB" w:rsidP="00D153CB">
      <w:r w:rsidRPr="00582382">
        <w:t xml:space="preserve">  </w:t>
      </w:r>
    </w:p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/>
    <w:p w:rsidR="00D153CB" w:rsidRPr="00582382" w:rsidRDefault="00D153CB" w:rsidP="00D153CB">
      <w:r w:rsidRPr="00582382">
        <w:t xml:space="preserve">  </w:t>
      </w:r>
    </w:p>
    <w:p w:rsidR="00D153CB" w:rsidRPr="00582382" w:rsidRDefault="00D153CB" w:rsidP="00D153CB">
      <w:pPr>
        <w:jc w:val="right"/>
      </w:pPr>
      <w:r w:rsidRPr="00582382">
        <w:t xml:space="preserve">Приложение № 3 </w:t>
      </w:r>
    </w:p>
    <w:p w:rsidR="00D153CB" w:rsidRPr="00582382" w:rsidRDefault="00D153CB" w:rsidP="00D153CB">
      <w:pPr>
        <w:jc w:val="right"/>
      </w:pPr>
      <w:r w:rsidRPr="00582382">
        <w:t xml:space="preserve"> к Административному регламенту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/>
    <w:p w:rsidR="00D153CB" w:rsidRPr="00582382" w:rsidRDefault="00D153CB" w:rsidP="00D153CB">
      <w:pPr>
        <w:jc w:val="right"/>
      </w:pPr>
      <w:r w:rsidRPr="00582382">
        <w:t xml:space="preserve">В Администрацию  </w:t>
      </w:r>
    </w:p>
    <w:p w:rsidR="00D153CB" w:rsidRPr="00582382" w:rsidRDefault="00D153CB" w:rsidP="00D153CB">
      <w:pPr>
        <w:jc w:val="right"/>
      </w:pPr>
      <w:r w:rsidRPr="00582382">
        <w:t>сельского поселения</w:t>
      </w:r>
    </w:p>
    <w:p w:rsidR="00D153CB" w:rsidRPr="00582382" w:rsidRDefault="00D153CB" w:rsidP="00D153CB">
      <w:pPr>
        <w:jc w:val="right"/>
      </w:pPr>
      <w:r w:rsidRPr="00582382">
        <w:t xml:space="preserve">Новокиешкинский сельсовет  </w:t>
      </w:r>
    </w:p>
    <w:p w:rsidR="00D153CB" w:rsidRPr="00582382" w:rsidRDefault="00D153CB" w:rsidP="00D153CB">
      <w:pPr>
        <w:jc w:val="right"/>
      </w:pPr>
      <w:r w:rsidRPr="00582382">
        <w:t xml:space="preserve">                                                                ___________________ </w:t>
      </w:r>
    </w:p>
    <w:p w:rsidR="00D153CB" w:rsidRPr="00582382" w:rsidRDefault="00D153CB" w:rsidP="00D153CB">
      <w:r w:rsidRPr="00582382">
        <w:t xml:space="preserve">                                                                </w:t>
      </w:r>
    </w:p>
    <w:p w:rsidR="00D153CB" w:rsidRPr="00582382" w:rsidRDefault="00D153CB" w:rsidP="00D153CB">
      <w:pPr>
        <w:jc w:val="right"/>
      </w:pPr>
      <w:r w:rsidRPr="00582382">
        <w:t xml:space="preserve"> от____________________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pPr>
        <w:jc w:val="center"/>
      </w:pPr>
      <w:r w:rsidRPr="00582382">
        <w:t xml:space="preserve">Заявление </w:t>
      </w:r>
    </w:p>
    <w:p w:rsidR="00D153CB" w:rsidRPr="00582382" w:rsidRDefault="00D153CB" w:rsidP="00D153CB">
      <w:pPr>
        <w:jc w:val="center"/>
      </w:pPr>
      <w:r w:rsidRPr="00582382">
        <w:t>о  соответствии  арендатора условиям  отнесения к категории  субъектов малого и среднего предпринимательства, установленным статьей 4 федерального закона от 24.07.2007 № 209-ФЗ года « О развитии малого и среднего предпринимательства  в Российской Федерации»</w:t>
      </w:r>
    </w:p>
    <w:p w:rsidR="00D153CB" w:rsidRPr="00582382" w:rsidRDefault="00D153CB" w:rsidP="00D153CB"/>
    <w:p w:rsidR="00D153CB" w:rsidRPr="00582382" w:rsidRDefault="00D153CB" w:rsidP="00D153CB">
      <w:pPr>
        <w:jc w:val="center"/>
      </w:pPr>
      <w:r w:rsidRPr="00582382">
        <w:t xml:space="preserve">Заявитель_____________________________________________________________________ </w:t>
      </w:r>
      <w:r w:rsidRPr="00582382">
        <w:rPr>
          <w:i/>
        </w:rPr>
        <w:t>( для юридических лиц- полное наименование юридического лица,</w:t>
      </w:r>
      <w:r w:rsidRPr="00582382">
        <w:t xml:space="preserve"> </w:t>
      </w:r>
    </w:p>
    <w:p w:rsidR="00D153CB" w:rsidRPr="00582382" w:rsidRDefault="00D153CB" w:rsidP="00D153CB">
      <w:pPr>
        <w:jc w:val="center"/>
        <w:rPr>
          <w:i/>
        </w:rPr>
      </w:pPr>
      <w:r w:rsidRPr="00582382">
        <w:t xml:space="preserve">_____________________________________________________________________________ </w:t>
      </w:r>
      <w:r w:rsidRPr="00582382">
        <w:rPr>
          <w:i/>
        </w:rPr>
        <w:t>для предпринимателей, осуществляющих свою деятельность без образования юридического лица,-</w:t>
      </w:r>
      <w:r w:rsidRPr="00582382">
        <w:t xml:space="preserve"> _____________________________________________________________________________ </w:t>
      </w:r>
      <w:r w:rsidRPr="00582382">
        <w:rPr>
          <w:i/>
        </w:rPr>
        <w:t>фамилия, имя, отчество, паспортные данные)</w:t>
      </w:r>
    </w:p>
    <w:p w:rsidR="00D153CB" w:rsidRPr="00582382" w:rsidRDefault="00D153CB" w:rsidP="00D153CB">
      <w:pPr>
        <w:jc w:val="both"/>
      </w:pPr>
      <w:r w:rsidRPr="00582382">
        <w:t xml:space="preserve">  в лице ______________________________________________________________________</w:t>
      </w:r>
    </w:p>
    <w:p w:rsidR="00D153CB" w:rsidRPr="00582382" w:rsidRDefault="00D153CB" w:rsidP="00D153CB">
      <w:pPr>
        <w:jc w:val="center"/>
      </w:pPr>
      <w:r w:rsidRPr="00582382">
        <w:rPr>
          <w:i/>
        </w:rPr>
        <w:t>( указать данные лица подписавшего  заявление ( должность, Ф.И.О.)</w:t>
      </w:r>
      <w:r w:rsidRPr="00582382">
        <w:t xml:space="preserve"> _____________________________________________________________________________</w:t>
      </w:r>
    </w:p>
    <w:p w:rsidR="00D153CB" w:rsidRPr="00582382" w:rsidRDefault="00D153CB" w:rsidP="00D153CB">
      <w:pPr>
        <w:rPr>
          <w:i/>
        </w:rPr>
      </w:pPr>
      <w:r w:rsidRPr="00582382">
        <w:rPr>
          <w:i/>
        </w:rPr>
        <w:t xml:space="preserve"> и  реквизиты  документа на основании  которого он действует: Устав, доверенность и т.п.)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pPr>
        <w:jc w:val="both"/>
      </w:pPr>
      <w:r w:rsidRPr="00582382">
        <w:t xml:space="preserve">сообщаю, что условиям отнесения к категории субъектов малого и среднего предпринимательства,   установленным статьей 4 федерального закона от 24.07.2007 № 209-ФЗ « О развитии малого и среднего предпринимательства  в Российской Федерации», соответствую  и подтверждаю  документально </w:t>
      </w:r>
    </w:p>
    <w:p w:rsidR="00D153CB" w:rsidRPr="00582382" w:rsidRDefault="00D153CB" w:rsidP="00D153CB">
      <w:pPr>
        <w:jc w:val="both"/>
        <w:rPr>
          <w:i/>
        </w:rPr>
      </w:pPr>
      <w:r w:rsidRPr="00582382">
        <w:rPr>
          <w:i/>
        </w:rPr>
        <w:t xml:space="preserve">(подтвердить документально  все сведения, предусмотренные  статьей 4  вышеуказанного закона): 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1) Выписка  из единого  государственного реестра  юридических лиц. В случае  если до-ля  участия  одного  или нескольких  юридических лиц ( складочном) капитале ( паевом  фонде)  заявителя превышает  двадцать пять  процентов, предоставляется  также выписка из Единого государственного реестра юридических лиц на каждое такое юридическое лицо. (для юридических лиц - суммарная доля  участия Российской Федерации, субъектов Российской Федерации, муниципальных образований, иностранных юридических лиц, ин о-странных граждан, общественных и религиозных организаций (объединений), благотворительных и иных фондов  в уставном ( складочном) капитале (паевом фонде) указанных юридических лиц не должна превышать  двадцать пять  процентов (за исключением активов акционерных инвестиционных фондов  и закрытых  паевых инвестиционных  фондов), доля участия, принадлежащая одному или нескольким  </w:t>
      </w:r>
      <w:r w:rsidRPr="00582382">
        <w:lastRenderedPageBreak/>
        <w:t xml:space="preserve">юридическим лицам, не являющимся субъектами  малого и среднего предпринимательства, не должна  превышать двадцать пять процентов)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2) Копия Сведений о среднесписочной численности за предшествующий календарный год по форме по КНД 1110018, утвержденной приказом ФНС « Об утверждении  формы сведений о среднесписочной  численности работников за предшествующий календарный год» №ММ-3-25/174 от 29.03.2007г. (с отметкой налоговой инспекции). </w:t>
      </w:r>
    </w:p>
    <w:p w:rsidR="00D153CB" w:rsidRPr="00582382" w:rsidRDefault="00D153CB" w:rsidP="00D153CB">
      <w:pPr>
        <w:jc w:val="both"/>
      </w:pPr>
      <w:r w:rsidRPr="00582382">
        <w:t xml:space="preserve">( средняя  численность работников  за предшествующий календарный год не должна превышать  следующие предельные значения  средней численности работников для каждой категории субъектов  малого и среднего  предпринимательства: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а) от ста одного до двухсот пятидесяти человек включительно для средних предприятий;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б) до ста человек включительно для малых предприятий; среди малых предприятий  выделяются микропредприятия - до пятнадцати человек) </w:t>
      </w:r>
    </w:p>
    <w:p w:rsidR="00D153CB" w:rsidRPr="00582382" w:rsidRDefault="00D153CB" w:rsidP="00D153CB">
      <w:pPr>
        <w:ind w:firstLine="708"/>
        <w:jc w:val="both"/>
      </w:pPr>
      <w:r w:rsidRPr="00582382">
        <w:t xml:space="preserve">3.1) для юридических лиц:  Отчет о прибылях и убытках за предшествующий финансовый год по форме №2,утвержденный Приказом Минфина РФ « О формах  бухгалтерской отчетности  предприятий» от 22.07.2003 № 67н с отметкой налоговой инспекции (для организаций, применяющих  общий режим налогооблажения и организаций, уплачивающих  единый  налог на вмененный доход); Копия уведомления о возможности  применения  упрощенной системы  налогооблажения  по форме № 26.2-2 утвержденной Приказом МНС России «Об утверждении форм документов для применения  упрощенной системы  налогооблажения» от 19.09.2002 г. № ВГ- 3-22/495 (для организаций, применяющих упрощенную систему  налогооблажения.  </w:t>
      </w:r>
    </w:p>
    <w:p w:rsidR="00D153CB" w:rsidRPr="00582382" w:rsidRDefault="00D153CB" w:rsidP="00D153CB">
      <w:pPr>
        <w:ind w:firstLine="708"/>
        <w:jc w:val="both"/>
      </w:pPr>
      <w:r w:rsidRPr="00582382">
        <w:t>3.2.) для индивидуальных  предпринимателей: справка о размере выручки за предшествующий год).  Выручка  от реализации  товаров (работ, услуг) без учета  налога на добавленную  стоимость  или балансовая  стоимость активов (остаточная стоимость основных средств и нематериальных  активов) за предшествующий календарный год не должна  превышать  предельные значения, установленные  Правительством Российской Федерации для каждой категории  субъектов малого и среднего предпринимательства. Адрес, по которому Заявителю  следует  направлять  извещение о принятом решении.</w:t>
      </w:r>
    </w:p>
    <w:p w:rsidR="00D153CB" w:rsidRPr="00582382" w:rsidRDefault="00D153CB" w:rsidP="00D153CB">
      <w:pPr>
        <w:ind w:firstLine="708"/>
        <w:jc w:val="both"/>
      </w:pPr>
    </w:p>
    <w:p w:rsidR="00D153CB" w:rsidRPr="00582382" w:rsidRDefault="00D153CB" w:rsidP="00D153CB">
      <w:pPr>
        <w:jc w:val="both"/>
      </w:pPr>
      <w:r w:rsidRPr="00582382">
        <w:t xml:space="preserve"> Подпись Заявителя (его полномочного лица) ___________________________________</w:t>
      </w:r>
    </w:p>
    <w:p w:rsidR="00D153CB" w:rsidRPr="00582382" w:rsidRDefault="00D153CB" w:rsidP="00D153CB"/>
    <w:p w:rsidR="00D153CB" w:rsidRPr="00582382" w:rsidRDefault="00D153CB" w:rsidP="00D153CB">
      <w:r w:rsidRPr="00582382">
        <w:t xml:space="preserve">____________________(___________________) телефон______________________  </w:t>
      </w:r>
    </w:p>
    <w:p w:rsidR="00D153CB" w:rsidRPr="00582382" w:rsidRDefault="00D153CB" w:rsidP="00D153CB">
      <w:r w:rsidRPr="00582382">
        <w:rPr>
          <w:i/>
        </w:rPr>
        <w:t>( дата подачи заявления)                                                                            ( подпись)</w:t>
      </w:r>
      <w:r w:rsidRPr="00582382">
        <w:t xml:space="preserve">                                           </w:t>
      </w:r>
    </w:p>
    <w:p w:rsidR="00D153CB" w:rsidRPr="00582382" w:rsidRDefault="00D153CB" w:rsidP="00D153CB"/>
    <w:p w:rsidR="00D153CB" w:rsidRPr="00582382" w:rsidRDefault="00D153CB" w:rsidP="00D153CB">
      <w:r w:rsidRPr="00582382">
        <w:t xml:space="preserve">«__________»________________20___г.             М.П. </w:t>
      </w:r>
    </w:p>
    <w:p w:rsidR="00D153CB" w:rsidRPr="00582382" w:rsidRDefault="00D153CB" w:rsidP="00D153CB">
      <w:pPr>
        <w:rPr>
          <w:i/>
        </w:rPr>
      </w:pPr>
      <w:r w:rsidRPr="00582382">
        <w:rPr>
          <w:i/>
        </w:rPr>
        <w:t xml:space="preserve"> ( дата подачи заявления)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 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>
      <w:r w:rsidRPr="00582382">
        <w:t xml:space="preserve">   </w:t>
      </w:r>
    </w:p>
    <w:p w:rsidR="00D153CB" w:rsidRPr="00582382" w:rsidRDefault="00D153CB" w:rsidP="00D153CB">
      <w:r w:rsidRPr="00582382">
        <w:t xml:space="preserve">  </w:t>
      </w:r>
    </w:p>
    <w:p w:rsidR="00D153CB" w:rsidRPr="00582382" w:rsidRDefault="00D153CB" w:rsidP="00D153CB">
      <w:r w:rsidRPr="00582382">
        <w:t xml:space="preserve"> </w:t>
      </w:r>
    </w:p>
    <w:p w:rsidR="00D153CB" w:rsidRPr="00582382" w:rsidRDefault="00D153CB" w:rsidP="00D153CB"/>
    <w:p w:rsidR="00C923DF" w:rsidRDefault="00C923DF">
      <w:bookmarkStart w:id="0" w:name="_GoBack"/>
      <w:bookmarkEnd w:id="0"/>
    </w:p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C101B"/>
    <w:multiLevelType w:val="multilevel"/>
    <w:tmpl w:val="342021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BC457A7"/>
    <w:multiLevelType w:val="multilevel"/>
    <w:tmpl w:val="E67850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53"/>
    <w:rsid w:val="00312779"/>
    <w:rsid w:val="00711953"/>
    <w:rsid w:val="00C923DF"/>
    <w:rsid w:val="00D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C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53CB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53C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semiHidden/>
    <w:unhideWhenUsed/>
    <w:rsid w:val="00D153CB"/>
    <w:rPr>
      <w:color w:val="0000FF"/>
      <w:u w:val="single"/>
    </w:rPr>
  </w:style>
  <w:style w:type="paragraph" w:styleId="a4">
    <w:name w:val="Normal (Web)"/>
    <w:basedOn w:val="a"/>
    <w:semiHidden/>
    <w:unhideWhenUsed/>
    <w:rsid w:val="00D153CB"/>
    <w:pPr>
      <w:spacing w:before="100" w:beforeAutospacing="1" w:after="100" w:afterAutospacing="1"/>
    </w:pPr>
  </w:style>
  <w:style w:type="paragraph" w:styleId="a5">
    <w:name w:val="No Spacing"/>
    <w:qFormat/>
    <w:rsid w:val="00D153CB"/>
    <w:pPr>
      <w:suppressAutoHyphens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rsid w:val="00D153CB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53CB"/>
    <w:pPr>
      <w:suppressAutoHyphens/>
      <w:autoSpaceDE w:val="0"/>
      <w:ind w:lef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D153CB"/>
    <w:pPr>
      <w:suppressAutoHyphens/>
      <w:autoSpaceDE w:val="0"/>
      <w:ind w:left="0" w:right="19772" w:firstLine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D153CB"/>
    <w:pPr>
      <w:widowControl w:val="0"/>
      <w:suppressAutoHyphens/>
      <w:autoSpaceDE w:val="0"/>
      <w:ind w:left="0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D153CB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C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53CB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53C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semiHidden/>
    <w:unhideWhenUsed/>
    <w:rsid w:val="00D153CB"/>
    <w:rPr>
      <w:color w:val="0000FF"/>
      <w:u w:val="single"/>
    </w:rPr>
  </w:style>
  <w:style w:type="paragraph" w:styleId="a4">
    <w:name w:val="Normal (Web)"/>
    <w:basedOn w:val="a"/>
    <w:semiHidden/>
    <w:unhideWhenUsed/>
    <w:rsid w:val="00D153CB"/>
    <w:pPr>
      <w:spacing w:before="100" w:beforeAutospacing="1" w:after="100" w:afterAutospacing="1"/>
    </w:pPr>
  </w:style>
  <w:style w:type="paragraph" w:styleId="a5">
    <w:name w:val="No Spacing"/>
    <w:qFormat/>
    <w:rsid w:val="00D153CB"/>
    <w:pPr>
      <w:suppressAutoHyphens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rsid w:val="00D153CB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53CB"/>
    <w:pPr>
      <w:suppressAutoHyphens/>
      <w:autoSpaceDE w:val="0"/>
      <w:ind w:lef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D153CB"/>
    <w:pPr>
      <w:suppressAutoHyphens/>
      <w:autoSpaceDE w:val="0"/>
      <w:ind w:left="0" w:right="19772" w:firstLine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D153CB"/>
    <w:pPr>
      <w:widowControl w:val="0"/>
      <w:suppressAutoHyphens/>
      <w:autoSpaceDE w:val="0"/>
      <w:ind w:left="0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D153CB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a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7712</Words>
  <Characters>43962</Characters>
  <Application>Microsoft Office Word</Application>
  <DocSecurity>0</DocSecurity>
  <Lines>366</Lines>
  <Paragraphs>103</Paragraphs>
  <ScaleCrop>false</ScaleCrop>
  <Company/>
  <LinksUpToDate>false</LinksUpToDate>
  <CharactersWithSpaces>51571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2016-08-17T07:42:00Z</dcterms:created>
  <dcterms:modified xsi:type="dcterms:W3CDTF">2016-08-17T07:43:00Z</dcterms:modified>
</cp:coreProperties>
</file>