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DF2D" w14:textId="4E93D5FA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Новокиешкинский сельсовет муниципального района Кармаскалинский район Республики Башкортостан на 1 </w:t>
      </w:r>
      <w:r w:rsidR="00DF07B5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202</w:t>
      </w:r>
      <w:r w:rsidR="00B77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7AF9E43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17572CCF" w14:textId="59C5014A"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Новокиешкинский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DF07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482007">
        <w:rPr>
          <w:sz w:val="28"/>
          <w:szCs w:val="28"/>
        </w:rPr>
        <w:t>3</w:t>
      </w:r>
      <w:r w:rsidR="00DF07B5">
        <w:rPr>
          <w:sz w:val="28"/>
          <w:szCs w:val="28"/>
        </w:rPr>
        <w:t>782</w:t>
      </w:r>
      <w:r w:rsidR="00482007">
        <w:rPr>
          <w:sz w:val="28"/>
          <w:szCs w:val="28"/>
        </w:rPr>
        <w:t>,1</w:t>
      </w:r>
      <w:r w:rsidR="00DF07B5">
        <w:rPr>
          <w:sz w:val="28"/>
          <w:szCs w:val="28"/>
        </w:rPr>
        <w:t>9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 w:rsidR="00DF07B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налоговые и неналоговые доходы составили </w:t>
      </w:r>
      <w:r w:rsidR="00DF07B5">
        <w:rPr>
          <w:sz w:val="28"/>
          <w:szCs w:val="28"/>
        </w:rPr>
        <w:t>30</w:t>
      </w:r>
      <w:r w:rsidR="00482007">
        <w:rPr>
          <w:sz w:val="28"/>
          <w:szCs w:val="28"/>
        </w:rPr>
        <w:t>,1</w:t>
      </w:r>
      <w:r w:rsidR="00DF07B5">
        <w:rPr>
          <w:sz w:val="28"/>
          <w:szCs w:val="28"/>
        </w:rPr>
        <w:t>9</w:t>
      </w:r>
      <w:r w:rsidR="00594439">
        <w:rPr>
          <w:sz w:val="28"/>
          <w:szCs w:val="28"/>
        </w:rPr>
        <w:t xml:space="preserve"> тыс.</w:t>
      </w:r>
      <w:r w:rsidR="007173DA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 </w:t>
      </w:r>
    </w:p>
    <w:p w14:paraId="065ECB15" w14:textId="0532AE55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482007">
        <w:rPr>
          <w:sz w:val="28"/>
          <w:szCs w:val="28"/>
        </w:rPr>
        <w:t>3</w:t>
      </w:r>
      <w:r w:rsidR="00DF07B5">
        <w:rPr>
          <w:sz w:val="28"/>
          <w:szCs w:val="28"/>
        </w:rPr>
        <w:t>796</w:t>
      </w:r>
      <w:r w:rsidR="00482007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r w:rsidR="00863BFA">
        <w:rPr>
          <w:sz w:val="28"/>
          <w:szCs w:val="28"/>
        </w:rPr>
        <w:t>.</w:t>
      </w:r>
    </w:p>
    <w:p w14:paraId="7DA19BD9" w14:textId="551494F7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>
        <w:rPr>
          <w:bCs/>
          <w:sz w:val="28"/>
          <w:szCs w:val="28"/>
        </w:rPr>
        <w:t>Новокиешкинский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DF07B5">
        <w:rPr>
          <w:sz w:val="28"/>
          <w:szCs w:val="28"/>
        </w:rPr>
        <w:t>июня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DF07B5">
        <w:rPr>
          <w:sz w:val="28"/>
          <w:szCs w:val="28"/>
        </w:rPr>
        <w:t>3721</w:t>
      </w:r>
      <w:r w:rsidR="00482007">
        <w:rPr>
          <w:sz w:val="28"/>
          <w:szCs w:val="28"/>
        </w:rPr>
        <w:t>,</w:t>
      </w:r>
      <w:r w:rsidR="00DF07B5">
        <w:rPr>
          <w:sz w:val="28"/>
          <w:szCs w:val="28"/>
        </w:rPr>
        <w:t>4</w:t>
      </w:r>
      <w:r w:rsidR="00482007">
        <w:rPr>
          <w:sz w:val="28"/>
          <w:szCs w:val="28"/>
        </w:rPr>
        <w:t>4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В отраслевой структуре расходов наибольший удельный вес занимает общегосударственные вопросы</w:t>
      </w:r>
      <w:r w:rsidR="00863BFA">
        <w:rPr>
          <w:sz w:val="28"/>
          <w:szCs w:val="28"/>
        </w:rPr>
        <w:t xml:space="preserve"> – </w:t>
      </w:r>
      <w:r w:rsidR="00014E7D" w:rsidRPr="00014E7D">
        <w:rPr>
          <w:sz w:val="28"/>
          <w:szCs w:val="28"/>
        </w:rPr>
        <w:t>2125</w:t>
      </w:r>
      <w:r w:rsidR="00014E7D">
        <w:rPr>
          <w:sz w:val="28"/>
          <w:szCs w:val="28"/>
        </w:rPr>
        <w:t>,92</w:t>
      </w:r>
      <w:r>
        <w:rPr>
          <w:sz w:val="28"/>
          <w:szCs w:val="28"/>
        </w:rPr>
        <w:t xml:space="preserve"> тыс. рубле</w:t>
      </w:r>
      <w:r w:rsidR="00014E7D">
        <w:rPr>
          <w:sz w:val="28"/>
          <w:szCs w:val="28"/>
        </w:rPr>
        <w:t>й</w:t>
      </w:r>
      <w:r>
        <w:rPr>
          <w:sz w:val="28"/>
          <w:szCs w:val="28"/>
        </w:rPr>
        <w:t>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1430D">
        <w:rPr>
          <w:sz w:val="28"/>
          <w:szCs w:val="28"/>
        </w:rPr>
        <w:t xml:space="preserve"> </w:t>
      </w:r>
      <w:r w:rsidR="00482007">
        <w:rPr>
          <w:sz w:val="28"/>
          <w:szCs w:val="28"/>
        </w:rPr>
        <w:t>1</w:t>
      </w:r>
      <w:r w:rsidR="00014E7D" w:rsidRPr="00014E7D">
        <w:rPr>
          <w:sz w:val="28"/>
          <w:szCs w:val="28"/>
        </w:rPr>
        <w:t>405</w:t>
      </w:r>
      <w:r w:rsidR="00482007">
        <w:rPr>
          <w:sz w:val="28"/>
          <w:szCs w:val="28"/>
        </w:rPr>
        <w:t>,</w:t>
      </w:r>
      <w:r w:rsidR="00014E7D" w:rsidRPr="00014E7D">
        <w:rPr>
          <w:sz w:val="28"/>
          <w:szCs w:val="28"/>
        </w:rPr>
        <w:t>34</w:t>
      </w:r>
      <w:r w:rsidR="00863BFA"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 xml:space="preserve">рублей, национальная безопасность и правоохранительная деятельность – </w:t>
      </w:r>
      <w:r w:rsidR="00014E7D">
        <w:rPr>
          <w:sz w:val="28"/>
          <w:szCs w:val="28"/>
        </w:rPr>
        <w:t>41,55</w:t>
      </w:r>
      <w:r>
        <w:rPr>
          <w:sz w:val="28"/>
          <w:szCs w:val="28"/>
        </w:rPr>
        <w:t xml:space="preserve"> тыс. рублей</w:t>
      </w:r>
      <w:r w:rsidR="00014E7D">
        <w:rPr>
          <w:sz w:val="28"/>
          <w:szCs w:val="28"/>
        </w:rPr>
        <w:t>.</w:t>
      </w:r>
    </w:p>
    <w:p w14:paraId="3BE4CF04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14E7D"/>
    <w:rsid w:val="000A660B"/>
    <w:rsid w:val="000F1A24"/>
    <w:rsid w:val="00262466"/>
    <w:rsid w:val="002C4BC8"/>
    <w:rsid w:val="00401629"/>
    <w:rsid w:val="00415FCB"/>
    <w:rsid w:val="0045782A"/>
    <w:rsid w:val="00482007"/>
    <w:rsid w:val="004A2534"/>
    <w:rsid w:val="004E0F4E"/>
    <w:rsid w:val="0050120C"/>
    <w:rsid w:val="00582D07"/>
    <w:rsid w:val="00594439"/>
    <w:rsid w:val="005B56B5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63BFA"/>
    <w:rsid w:val="0089776B"/>
    <w:rsid w:val="00B01DA3"/>
    <w:rsid w:val="00B77CB8"/>
    <w:rsid w:val="00BD7161"/>
    <w:rsid w:val="00CA79C3"/>
    <w:rsid w:val="00D1430D"/>
    <w:rsid w:val="00DD6C8F"/>
    <w:rsid w:val="00DF07B5"/>
    <w:rsid w:val="00F10FC9"/>
    <w:rsid w:val="00F412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644"/>
  <w15:docId w15:val="{24BD955F-90AC-4702-A7DB-1EBDE97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39</cp:revision>
  <cp:lastPrinted>2022-12-08T04:42:00Z</cp:lastPrinted>
  <dcterms:created xsi:type="dcterms:W3CDTF">2022-05-31T05:49:00Z</dcterms:created>
  <dcterms:modified xsi:type="dcterms:W3CDTF">2023-06-06T07:36:00Z</dcterms:modified>
</cp:coreProperties>
</file>