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F" w:rsidRPr="002008B0" w:rsidRDefault="00537B0F" w:rsidP="002008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29A0CA" wp14:editId="2F0A3D80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B0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Pr="005D221F" w:rsidRDefault="00537B0F" w:rsidP="005C6CFA">
                            <w:pPr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537B0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Pr="005D221F" w:rsidRDefault="00537B0F" w:rsidP="005C6CFA">
                      <w:pPr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E6225B" wp14:editId="35C0C225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B0F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537B0F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3EE4CB0D" wp14:editId="6A4E81BE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702"/>
        <w:gridCol w:w="4110"/>
      </w:tblGrid>
      <w:tr w:rsidR="00537B0F" w:rsidTr="009A1B26">
        <w:trPr>
          <w:trHeight w:val="28"/>
        </w:trPr>
        <w:tc>
          <w:tcPr>
            <w:tcW w:w="3968" w:type="dxa"/>
            <w:vAlign w:val="center"/>
          </w:tcPr>
          <w:p w:rsidR="00537B0F" w:rsidRDefault="00537B0F" w:rsidP="001D60ED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1A4D9" wp14:editId="756DF212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702" w:type="dxa"/>
            <w:vAlign w:val="center"/>
            <w:hideMark/>
          </w:tcPr>
          <w:p w:rsidR="002008B0" w:rsidRDefault="002008B0" w:rsidP="001D60ED">
            <w:pPr>
              <w:rPr>
                <w:b/>
                <w:sz w:val="28"/>
                <w:szCs w:val="28"/>
              </w:rPr>
            </w:pPr>
          </w:p>
          <w:p w:rsidR="00537B0F" w:rsidRPr="002008B0" w:rsidRDefault="002008B0" w:rsidP="001D60ED">
            <w:pPr>
              <w:rPr>
                <w:b/>
                <w:sz w:val="28"/>
                <w:szCs w:val="28"/>
              </w:rPr>
            </w:pPr>
            <w:r w:rsidRPr="002008B0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4110" w:type="dxa"/>
            <w:vAlign w:val="center"/>
          </w:tcPr>
          <w:p w:rsidR="0080307F" w:rsidRDefault="0080307F" w:rsidP="001D60ED">
            <w:pPr>
              <w:suppressLineNumbers/>
              <w:ind w:left="-61"/>
              <w:jc w:val="center"/>
              <w:rPr>
                <w:b/>
                <w:bCs/>
                <w:kern w:val="2"/>
                <w:sz w:val="28"/>
                <w:szCs w:val="28"/>
                <w:lang w:val="ba-RU"/>
              </w:rPr>
            </w:pPr>
          </w:p>
          <w:p w:rsidR="00537B0F" w:rsidRPr="009A1B26" w:rsidRDefault="009A1B26" w:rsidP="001D60ED">
            <w:pPr>
              <w:suppressLineNumbers/>
              <w:ind w:left="-61"/>
              <w:jc w:val="center"/>
              <w:rPr>
                <w:b/>
                <w:bCs/>
                <w:kern w:val="2"/>
                <w:sz w:val="28"/>
                <w:szCs w:val="28"/>
                <w:lang w:val="ba-RU"/>
              </w:rPr>
            </w:pPr>
            <w:r>
              <w:rPr>
                <w:b/>
                <w:bCs/>
                <w:kern w:val="2"/>
                <w:sz w:val="28"/>
                <w:szCs w:val="28"/>
                <w:lang w:val="ba-RU"/>
              </w:rPr>
              <w:t xml:space="preserve">  </w:t>
            </w:r>
          </w:p>
        </w:tc>
      </w:tr>
      <w:tr w:rsidR="00537B0F" w:rsidTr="001D60ED">
        <w:trPr>
          <w:trHeight w:val="23"/>
        </w:trPr>
        <w:tc>
          <w:tcPr>
            <w:tcW w:w="9780" w:type="dxa"/>
            <w:gridSpan w:val="3"/>
            <w:hideMark/>
          </w:tcPr>
          <w:p w:rsidR="00537B0F" w:rsidRDefault="00537B0F" w:rsidP="001D60ED"/>
        </w:tc>
      </w:tr>
    </w:tbl>
    <w:p w:rsidR="00C1231A" w:rsidRDefault="00C1231A" w:rsidP="00C1231A">
      <w:pPr>
        <w:pStyle w:val="ConsPlusNonformat"/>
        <w:widowControl/>
        <w:tabs>
          <w:tab w:val="left" w:pos="3430"/>
          <w:tab w:val="left" w:pos="8209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№ 29</w:t>
      </w:r>
      <w:r w:rsidRPr="00B91BF5">
        <w:rPr>
          <w:rFonts w:asciiTheme="majorHAnsi" w:hAnsiTheme="majorHAnsi" w:cs="Times New Roman"/>
          <w:sz w:val="28"/>
          <w:szCs w:val="28"/>
        </w:rPr>
        <w:t xml:space="preserve">-1                                 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20</w:t>
      </w:r>
      <w:r w:rsidRPr="00B91BF5">
        <w:rPr>
          <w:rFonts w:asciiTheme="majorHAnsi" w:hAnsiTheme="majorHAnsi" w:cs="Times New Roman"/>
          <w:sz w:val="28"/>
          <w:szCs w:val="28"/>
        </w:rPr>
        <w:t>.12.2021</w:t>
      </w:r>
    </w:p>
    <w:p w:rsidR="00C1231A" w:rsidRDefault="00C1231A" w:rsidP="00C1231A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1231A" w:rsidRDefault="00C1231A" w:rsidP="00C1231A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 БЮДЖЕТЕ СЕЛЬСКОГО ПОСЕЛЕНИЯ НОВОКИЕШКИНСКИЙ СЕЛЬСОВЕТ МУНИЦИПАЛЬНОГО РАЙОНА КАРМАСКАЛИНСКИЙ РАЙОН РЕСПУБЛИКИ БАШКОРТОСТАН</w:t>
      </w:r>
    </w:p>
    <w:p w:rsidR="00C1231A" w:rsidRDefault="00C1231A" w:rsidP="00C1231A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НА 2022 ГОД И НА  ПЛАНОВЫЙ  ПЕРИОД 2023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2024 ГОДОВ</w:t>
      </w:r>
    </w:p>
    <w:p w:rsidR="00C1231A" w:rsidRDefault="00C1231A" w:rsidP="00C1231A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 Утвердить основные характеристики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 2022 год: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</w:t>
      </w:r>
      <w:r>
        <w:rPr>
          <w:b/>
          <w:sz w:val="23"/>
          <w:szCs w:val="23"/>
        </w:rPr>
        <w:t xml:space="preserve"> 8 773 600,00</w:t>
      </w:r>
      <w:r>
        <w:rPr>
          <w:sz w:val="23"/>
          <w:szCs w:val="23"/>
        </w:rPr>
        <w:t xml:space="preserve"> рублей;</w:t>
      </w:r>
    </w:p>
    <w:p w:rsidR="00C1231A" w:rsidRPr="00463877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в сумме </w:t>
      </w:r>
      <w:r>
        <w:rPr>
          <w:b/>
          <w:sz w:val="23"/>
          <w:szCs w:val="23"/>
        </w:rPr>
        <w:t>8 773 600,00</w:t>
      </w:r>
      <w:r>
        <w:rPr>
          <w:sz w:val="23"/>
          <w:szCs w:val="23"/>
        </w:rPr>
        <w:t xml:space="preserve"> рублей;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Дефицит (профицит)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не прогнозируется.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 плановый период 2023 и 2024 годов: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 на 2023 год в сумме </w:t>
      </w:r>
      <w:r>
        <w:rPr>
          <w:b/>
          <w:sz w:val="23"/>
          <w:szCs w:val="23"/>
        </w:rPr>
        <w:t>7 974 500,00</w:t>
      </w:r>
      <w:r>
        <w:rPr>
          <w:sz w:val="23"/>
          <w:szCs w:val="23"/>
        </w:rPr>
        <w:t xml:space="preserve"> рублей и на 2024 год в сумме  </w:t>
      </w:r>
      <w:r>
        <w:rPr>
          <w:b/>
          <w:sz w:val="23"/>
          <w:szCs w:val="23"/>
        </w:rPr>
        <w:t>8 240 100,00</w:t>
      </w:r>
      <w:r>
        <w:rPr>
          <w:sz w:val="23"/>
          <w:szCs w:val="23"/>
        </w:rPr>
        <w:t xml:space="preserve"> рублей;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 2023 год в сумме  </w:t>
      </w:r>
      <w:r>
        <w:rPr>
          <w:b/>
          <w:sz w:val="23"/>
          <w:szCs w:val="23"/>
        </w:rPr>
        <w:t>7 974 500,00</w:t>
      </w:r>
      <w:r>
        <w:rPr>
          <w:sz w:val="23"/>
          <w:szCs w:val="23"/>
        </w:rPr>
        <w:t xml:space="preserve"> рублей, в том числе условно утвержденные расходы в сумме </w:t>
      </w:r>
      <w:r>
        <w:rPr>
          <w:b/>
          <w:sz w:val="23"/>
          <w:szCs w:val="23"/>
        </w:rPr>
        <w:t>185 000,00</w:t>
      </w:r>
      <w:r>
        <w:rPr>
          <w:sz w:val="23"/>
          <w:szCs w:val="23"/>
        </w:rPr>
        <w:t xml:space="preserve"> рублей, и на 2024 год в сумме </w:t>
      </w:r>
      <w:r>
        <w:rPr>
          <w:b/>
          <w:sz w:val="23"/>
          <w:szCs w:val="23"/>
        </w:rPr>
        <w:t>8 240 100</w:t>
      </w:r>
      <w:r>
        <w:rPr>
          <w:sz w:val="23"/>
          <w:szCs w:val="23"/>
        </w:rPr>
        <w:t>,</w:t>
      </w:r>
      <w:r w:rsidRPr="00463877">
        <w:rPr>
          <w:b/>
          <w:sz w:val="23"/>
          <w:szCs w:val="23"/>
        </w:rPr>
        <w:t>00</w:t>
      </w:r>
      <w:r>
        <w:rPr>
          <w:sz w:val="23"/>
          <w:szCs w:val="23"/>
        </w:rPr>
        <w:t xml:space="preserve"> рублей, в том числе условно утвержденные расходы в сумме  </w:t>
      </w:r>
      <w:r w:rsidRPr="00463877">
        <w:rPr>
          <w:b/>
          <w:sz w:val="23"/>
          <w:szCs w:val="23"/>
        </w:rPr>
        <w:t>383 000,00</w:t>
      </w:r>
      <w:r>
        <w:rPr>
          <w:sz w:val="23"/>
          <w:szCs w:val="23"/>
        </w:rPr>
        <w:t xml:space="preserve"> рублей.</w:t>
      </w:r>
      <w:proofErr w:type="gramEnd"/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Дефицит (профицит)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  2023 и 2024 годы не прогнозируется.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</w:t>
      </w:r>
      <w:proofErr w:type="gramStart"/>
      <w:r>
        <w:rPr>
          <w:sz w:val="23"/>
          <w:szCs w:val="23"/>
        </w:rPr>
        <w:t xml:space="preserve">Установить, что при зачислении в бюджет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sz w:val="23"/>
          <w:szCs w:val="23"/>
        </w:rPr>
        <w:t>ств дл</w:t>
      </w:r>
      <w:proofErr w:type="gramEnd"/>
      <w:r>
        <w:rPr>
          <w:sz w:val="23"/>
          <w:szCs w:val="23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 Утвердить перечень главных администраторов доходов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согласно приложению 1 к настоящему решению.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 Утвердить перечень главных </w:t>
      </w:r>
      <w:proofErr w:type="gramStart"/>
      <w:r>
        <w:rPr>
          <w:sz w:val="23"/>
          <w:szCs w:val="23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согласно приложению 2 к настоящему решению.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Установить поступления доходов в бюджет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Башкортостан: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1)  на 2022 год согласно приложению 4 к настоящему решению;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2) на плановый период 2023 и 2024 годов согласно приложению 5 к настоящему решению.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 Установить общий объем межбюджетных трансфертов  в бюджет 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Башкортостан: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sz w:val="23"/>
          <w:szCs w:val="23"/>
        </w:rPr>
        <w:t>на 2022 год в сумме</w:t>
      </w:r>
      <w:r w:rsidRPr="00463877">
        <w:rPr>
          <w:b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7 275 6</w:t>
      </w:r>
      <w:r w:rsidRPr="00463877">
        <w:rPr>
          <w:b/>
          <w:bCs/>
          <w:sz w:val="23"/>
          <w:szCs w:val="23"/>
        </w:rPr>
        <w:t xml:space="preserve">00,00 </w:t>
      </w:r>
      <w:r w:rsidRPr="00463877">
        <w:rPr>
          <w:b/>
          <w:sz w:val="23"/>
          <w:szCs w:val="23"/>
        </w:rPr>
        <w:t>тыс</w:t>
      </w:r>
      <w:r>
        <w:rPr>
          <w:b/>
          <w:sz w:val="23"/>
          <w:szCs w:val="23"/>
        </w:rPr>
        <w:t>. рублей;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b/>
          <w:sz w:val="23"/>
          <w:szCs w:val="23"/>
        </w:rPr>
        <w:t>2) на 2023 год в сумме 6 292 500,00 рублей и на 2024 год в сумме 6 345 100,00 рублей</w:t>
      </w:r>
      <w:r>
        <w:rPr>
          <w:sz w:val="23"/>
          <w:szCs w:val="23"/>
        </w:rPr>
        <w:t>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8.Утвердить в пределах общего объема расходов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Башкортостан: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sz w:val="23"/>
          <w:szCs w:val="23"/>
        </w:rPr>
        <w:t>видов расходов классификации расходов бюджетов</w:t>
      </w:r>
      <w:proofErr w:type="gramEnd"/>
      <w:r>
        <w:rPr>
          <w:sz w:val="23"/>
          <w:szCs w:val="23"/>
        </w:rPr>
        <w:t>: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а) на 2022 год согласно приложению 6 к настоящему решению;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б) на плановый период 2023 и 2024 годов согласно приложению 7  к настоящему решению;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2) по целевым статьям (муниципальным программам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sz w:val="23"/>
          <w:szCs w:val="23"/>
        </w:rPr>
        <w:t>видов расходов классификации расходов бюджетов</w:t>
      </w:r>
      <w:proofErr w:type="gramEnd"/>
      <w:r>
        <w:rPr>
          <w:sz w:val="23"/>
          <w:szCs w:val="23"/>
        </w:rPr>
        <w:t>: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а) на 2022 год согласно приложению 8 к настоящему решению;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б) на плановый период 2023 и 2024 годов согласно приложению 9 к настоящему решению.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3"/>
          <w:szCs w:val="23"/>
        </w:rPr>
      </w:pPr>
      <w:r>
        <w:rPr>
          <w:sz w:val="23"/>
          <w:szCs w:val="23"/>
        </w:rPr>
        <w:t>9. Утвердить общий объем бюджетных ассигнований на исполнение публичных нормативных обязательств на 2022 год в сумме 0,00 рублей, на 2023 год в сумме  0,00 рублей и на 2024 год в сумме 0,00 рублей.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 Утвердить ведомственную структуру расходов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Башкортостан: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1)  на 2022 год согласно приложению 10  к настоящему решению;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2) на плановый период 2023 и 2024 годов согласно приложению 11 к настоящему решению.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Утвердить объем бюджетных ассигнований Дорожного Фонда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 2022 год в сумме 0,00 рублей, на 2023 год в сумме 0,00 рублей и на 2024 год в сумме 0,00рублей.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gramStart"/>
      <w:r w:rsidRPr="00463877">
        <w:rPr>
          <w:sz w:val="23"/>
          <w:szCs w:val="23"/>
        </w:rPr>
        <w:t xml:space="preserve">Утвердить верхний предел муниципального долга сельского поселения </w:t>
      </w:r>
      <w:proofErr w:type="spellStart"/>
      <w:r w:rsidRPr="00463877">
        <w:rPr>
          <w:sz w:val="23"/>
          <w:szCs w:val="23"/>
        </w:rPr>
        <w:t>Новокиешкинский</w:t>
      </w:r>
      <w:proofErr w:type="spellEnd"/>
      <w:r w:rsidRPr="00463877">
        <w:rPr>
          <w:sz w:val="23"/>
          <w:szCs w:val="23"/>
        </w:rPr>
        <w:t xml:space="preserve"> сельсовет муниципального района </w:t>
      </w:r>
      <w:proofErr w:type="spellStart"/>
      <w:r w:rsidRPr="00463877">
        <w:rPr>
          <w:sz w:val="23"/>
          <w:szCs w:val="23"/>
        </w:rPr>
        <w:t>Кармаскалинский</w:t>
      </w:r>
      <w:proofErr w:type="spellEnd"/>
      <w:r w:rsidRPr="00463877">
        <w:rPr>
          <w:sz w:val="23"/>
          <w:szCs w:val="23"/>
        </w:rPr>
        <w:t xml:space="preserve"> район Республики Башкортостан на 1 январ</w:t>
      </w:r>
      <w:r>
        <w:rPr>
          <w:sz w:val="23"/>
          <w:szCs w:val="23"/>
        </w:rPr>
        <w:t xml:space="preserve">я 2022 года в сумме 0,00 </w:t>
      </w:r>
      <w:r w:rsidRPr="00463877">
        <w:rPr>
          <w:sz w:val="23"/>
          <w:szCs w:val="23"/>
        </w:rPr>
        <w:t>рублей, на 1 я</w:t>
      </w:r>
      <w:r>
        <w:rPr>
          <w:sz w:val="23"/>
          <w:szCs w:val="23"/>
        </w:rPr>
        <w:t xml:space="preserve">нваря 2023 года в сумме 0,00 </w:t>
      </w:r>
      <w:r w:rsidRPr="00463877">
        <w:rPr>
          <w:sz w:val="23"/>
          <w:szCs w:val="23"/>
        </w:rPr>
        <w:t>рублей и н</w:t>
      </w:r>
      <w:r>
        <w:rPr>
          <w:sz w:val="23"/>
          <w:szCs w:val="23"/>
        </w:rPr>
        <w:t xml:space="preserve">а 1 января 2024 года в сумме 0,00 </w:t>
      </w:r>
      <w:r w:rsidRPr="00463877">
        <w:rPr>
          <w:sz w:val="23"/>
          <w:szCs w:val="23"/>
        </w:rPr>
        <w:t xml:space="preserve">рублей, в том числе верхний предел долга по муниципальным гарантиям муниципального района </w:t>
      </w:r>
      <w:proofErr w:type="spellStart"/>
      <w:r w:rsidRPr="00463877">
        <w:rPr>
          <w:sz w:val="23"/>
          <w:szCs w:val="23"/>
        </w:rPr>
        <w:t>Кармаскалинский</w:t>
      </w:r>
      <w:proofErr w:type="spellEnd"/>
      <w:r w:rsidRPr="00463877">
        <w:rPr>
          <w:sz w:val="23"/>
          <w:szCs w:val="23"/>
        </w:rPr>
        <w:t xml:space="preserve"> район Республики Башкортостан на 1</w:t>
      </w:r>
      <w:proofErr w:type="gramEnd"/>
      <w:r w:rsidRPr="00463877">
        <w:rPr>
          <w:sz w:val="23"/>
          <w:szCs w:val="23"/>
        </w:rPr>
        <w:t xml:space="preserve"> января 2022 года в сумме 0,0</w:t>
      </w:r>
      <w:r>
        <w:rPr>
          <w:sz w:val="23"/>
          <w:szCs w:val="23"/>
        </w:rPr>
        <w:t xml:space="preserve">0 </w:t>
      </w:r>
      <w:r w:rsidRPr="00463877">
        <w:rPr>
          <w:sz w:val="23"/>
          <w:szCs w:val="23"/>
        </w:rPr>
        <w:t>рублей, на 1 я</w:t>
      </w:r>
      <w:r>
        <w:rPr>
          <w:sz w:val="23"/>
          <w:szCs w:val="23"/>
        </w:rPr>
        <w:t xml:space="preserve">нваря 2023 года в сумме 0,00 </w:t>
      </w:r>
      <w:r w:rsidRPr="00463877">
        <w:rPr>
          <w:sz w:val="23"/>
          <w:szCs w:val="23"/>
        </w:rPr>
        <w:t>рублей, на 1 я</w:t>
      </w:r>
      <w:r>
        <w:rPr>
          <w:sz w:val="23"/>
          <w:szCs w:val="23"/>
        </w:rPr>
        <w:t xml:space="preserve">нваря 2024 года в сумме 0,00 </w:t>
      </w:r>
      <w:r w:rsidRPr="00463877">
        <w:rPr>
          <w:sz w:val="23"/>
          <w:szCs w:val="23"/>
        </w:rPr>
        <w:t>рублей.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Утвердить общий объем межбюджетных трансфертов бюджету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из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 2022 год в сумме 0,0 рублей на 2023 год в сумме 0,0  рублей и на 2024 год в сумме 0,0 рублей. 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gramStart"/>
      <w:r>
        <w:rPr>
          <w:sz w:val="23"/>
          <w:szCs w:val="23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 2022 год и на плановый период 2023 и 2024 годов, а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sz w:val="23"/>
          <w:szCs w:val="23"/>
        </w:rPr>
        <w:lastRenderedPageBreak/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C1231A" w:rsidRDefault="00C1231A" w:rsidP="00C1231A">
      <w:pPr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proofErr w:type="gramStart"/>
      <w:r>
        <w:rPr>
          <w:sz w:val="23"/>
          <w:szCs w:val="23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на 2022 год и на плановый период 2023 и 2024 годов либо сокращающие его доходную базу, вносятся только</w:t>
      </w:r>
      <w:proofErr w:type="gramEnd"/>
      <w:r>
        <w:rPr>
          <w:sz w:val="23"/>
          <w:szCs w:val="23"/>
        </w:rPr>
        <w:t xml:space="preserve">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 Администрация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не вправе принимать решения, приводящие к увеличению в 2022-2024 годах численности муниципальных служащих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и работников организаций бюджетной сферы.</w:t>
      </w:r>
    </w:p>
    <w:p w:rsidR="00C1231A" w:rsidRDefault="00C1231A" w:rsidP="00C1231A">
      <w:pPr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gramStart"/>
      <w:r>
        <w:rPr>
          <w:sz w:val="23"/>
          <w:szCs w:val="23"/>
        </w:rPr>
        <w:t xml:space="preserve">Установить, что остатки средств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по состоянию на 1 января 2022 года в объеме не более  одной двенадцатой общего объема расходов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направляются администрацией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 покрытие временных кассовых разрывов, возникающих</w:t>
      </w:r>
      <w:proofErr w:type="gramEnd"/>
      <w:r>
        <w:rPr>
          <w:sz w:val="23"/>
          <w:szCs w:val="23"/>
        </w:rPr>
        <w:t xml:space="preserve"> в ходе исполнения бюджета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Башкортостан. 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Утвердить расходы на формирование резервного фонда администрации сельского поселения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муниципального района </w:t>
      </w:r>
      <w:proofErr w:type="spellStart"/>
      <w:r>
        <w:rPr>
          <w:sz w:val="23"/>
          <w:szCs w:val="23"/>
        </w:rPr>
        <w:t>Кармаскалинский</w:t>
      </w:r>
      <w:proofErr w:type="spellEnd"/>
      <w:r>
        <w:rPr>
          <w:sz w:val="23"/>
          <w:szCs w:val="23"/>
        </w:rPr>
        <w:t xml:space="preserve"> район Республики Башкортостан на 2022 год в сумме 10 000,00 рублей, на 2023 год в сумме 10 000,00 рублей и на 2024 год в сумме 10 000,00 рублей. 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hyperlink r:id="rId6" w:history="1">
        <w:r>
          <w:rPr>
            <w:rStyle w:val="ad"/>
            <w:sz w:val="24"/>
            <w:szCs w:val="24"/>
            <w:lang w:val="en-US"/>
          </w:rPr>
          <w:t>www</w:t>
        </w:r>
        <w:r>
          <w:rPr>
            <w:rStyle w:val="ad"/>
            <w:sz w:val="24"/>
            <w:szCs w:val="24"/>
          </w:rPr>
          <w:t>.</w:t>
        </w:r>
        <w:proofErr w:type="spellStart"/>
        <w:r>
          <w:rPr>
            <w:rStyle w:val="ad"/>
            <w:sz w:val="24"/>
            <w:szCs w:val="24"/>
            <w:lang w:val="en-US"/>
          </w:rPr>
          <w:t>novokiechki</w:t>
        </w:r>
        <w:proofErr w:type="spellEnd"/>
        <w:r>
          <w:rPr>
            <w:rStyle w:val="ad"/>
            <w:sz w:val="24"/>
            <w:szCs w:val="24"/>
          </w:rPr>
          <w:t>.</w:t>
        </w:r>
        <w:proofErr w:type="spellStart"/>
        <w:r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E14EF2">
        <w:rPr>
          <w:rStyle w:val="ad"/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>
        <w:rPr>
          <w:sz w:val="24"/>
          <w:szCs w:val="24"/>
        </w:rPr>
        <w:t>Новокиешкинский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sz w:val="24"/>
          <w:szCs w:val="24"/>
        </w:rPr>
        <w:t>Новокиешкинский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Кармаскалинский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C1231A" w:rsidRDefault="00C1231A" w:rsidP="00C1231A">
      <w:pPr>
        <w:spacing w:line="360" w:lineRule="auto"/>
        <w:jc w:val="both"/>
        <w:rPr>
          <w:sz w:val="24"/>
          <w:szCs w:val="24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           Заместитель председателя совета                     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proofErr w:type="spellStart"/>
      <w:r>
        <w:rPr>
          <w:sz w:val="23"/>
          <w:szCs w:val="23"/>
        </w:rPr>
        <w:t>Новокиешкинский</w:t>
      </w:r>
      <w:proofErr w:type="spellEnd"/>
      <w:r>
        <w:rPr>
          <w:sz w:val="23"/>
          <w:szCs w:val="23"/>
        </w:rPr>
        <w:t xml:space="preserve"> сельсовет                                                         Ф.И.  Насыров     </w:t>
      </w: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p w:rsidR="00C1231A" w:rsidRDefault="00C1231A" w:rsidP="00C1231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9471" w:type="dxa"/>
        <w:tblInd w:w="108" w:type="dxa"/>
        <w:tblLook w:val="01E0" w:firstRow="1" w:lastRow="1" w:firstColumn="1" w:lastColumn="1" w:noHBand="0" w:noVBand="0"/>
      </w:tblPr>
      <w:tblGrid>
        <w:gridCol w:w="4217"/>
        <w:gridCol w:w="5254"/>
      </w:tblGrid>
      <w:tr w:rsidR="00C1231A" w:rsidTr="003B1ED8">
        <w:trPr>
          <w:trHeight w:val="2543"/>
        </w:trPr>
        <w:tc>
          <w:tcPr>
            <w:tcW w:w="4217" w:type="dxa"/>
          </w:tcPr>
          <w:p w:rsidR="00C1231A" w:rsidRDefault="00C1231A" w:rsidP="003B1ED8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54" w:type="dxa"/>
            <w:hideMark/>
          </w:tcPr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                        Приложение</w:t>
            </w:r>
            <w:r>
              <w:rPr>
                <w:sz w:val="16"/>
                <w:szCs w:val="16"/>
                <w:lang w:eastAsia="en-US"/>
              </w:rPr>
              <w:t xml:space="preserve">  № 1                                                                  к  решению Совета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сельского поселения 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«О  бюджете сельского поселения 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C1231A" w:rsidRDefault="00C1231A" w:rsidP="003B1ED8">
            <w:pPr>
              <w:ind w:left="900" w:hanging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2022 год и на плановый период 2023 и 2024 годов»</w:t>
            </w:r>
          </w:p>
        </w:tc>
      </w:tr>
    </w:tbl>
    <w:p w:rsidR="00C1231A" w:rsidRPr="00457538" w:rsidRDefault="00C1231A" w:rsidP="00C1231A">
      <w:pPr>
        <w:jc w:val="center"/>
        <w:outlineLvl w:val="0"/>
        <w:rPr>
          <w:b/>
          <w:bCs/>
          <w:sz w:val="24"/>
          <w:szCs w:val="24"/>
        </w:rPr>
      </w:pPr>
      <w:r w:rsidRPr="00457538">
        <w:rPr>
          <w:b/>
          <w:bCs/>
          <w:sz w:val="24"/>
          <w:szCs w:val="24"/>
        </w:rPr>
        <w:t xml:space="preserve">Перечень главных администраторов </w:t>
      </w:r>
    </w:p>
    <w:p w:rsidR="00C1231A" w:rsidRPr="00457538" w:rsidRDefault="00C1231A" w:rsidP="00C1231A">
      <w:pPr>
        <w:jc w:val="center"/>
        <w:rPr>
          <w:b/>
          <w:bCs/>
          <w:sz w:val="24"/>
          <w:szCs w:val="24"/>
        </w:rPr>
      </w:pPr>
      <w:r w:rsidRPr="00457538">
        <w:rPr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Pr="00457538">
        <w:rPr>
          <w:b/>
          <w:bCs/>
          <w:sz w:val="24"/>
          <w:szCs w:val="24"/>
        </w:rPr>
        <w:t>Новокиешкинский</w:t>
      </w:r>
      <w:proofErr w:type="spellEnd"/>
      <w:r w:rsidRPr="00457538">
        <w:rPr>
          <w:b/>
          <w:bCs/>
          <w:sz w:val="24"/>
          <w:szCs w:val="24"/>
        </w:rPr>
        <w:t xml:space="preserve"> сельсовет </w:t>
      </w:r>
    </w:p>
    <w:p w:rsidR="00C1231A" w:rsidRPr="00457538" w:rsidRDefault="00C1231A" w:rsidP="00C1231A">
      <w:pPr>
        <w:jc w:val="center"/>
        <w:rPr>
          <w:b/>
          <w:bCs/>
          <w:sz w:val="24"/>
          <w:szCs w:val="24"/>
        </w:rPr>
      </w:pPr>
      <w:r w:rsidRPr="00457538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457538">
        <w:rPr>
          <w:b/>
          <w:bCs/>
          <w:sz w:val="24"/>
          <w:szCs w:val="24"/>
        </w:rPr>
        <w:t>Кармаскалинский</w:t>
      </w:r>
      <w:proofErr w:type="spellEnd"/>
      <w:r w:rsidRPr="00457538">
        <w:rPr>
          <w:b/>
          <w:bCs/>
          <w:sz w:val="24"/>
          <w:szCs w:val="24"/>
        </w:rPr>
        <w:t xml:space="preserve"> район  </w:t>
      </w:r>
    </w:p>
    <w:p w:rsidR="00C1231A" w:rsidRPr="00457538" w:rsidRDefault="00C1231A" w:rsidP="00C1231A">
      <w:pPr>
        <w:jc w:val="center"/>
        <w:rPr>
          <w:b/>
          <w:bCs/>
          <w:sz w:val="24"/>
          <w:szCs w:val="24"/>
        </w:rPr>
      </w:pPr>
      <w:r w:rsidRPr="00457538">
        <w:rPr>
          <w:b/>
          <w:bCs/>
          <w:sz w:val="24"/>
          <w:szCs w:val="24"/>
        </w:rPr>
        <w:t>Республики Башкортостан</w:t>
      </w:r>
    </w:p>
    <w:p w:rsidR="00C1231A" w:rsidRDefault="00C1231A" w:rsidP="00C1231A">
      <w:pPr>
        <w:tabs>
          <w:tab w:val="left" w:pos="10260"/>
        </w:tabs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C1231A" w:rsidRPr="00457538" w:rsidTr="003B1ED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  <w:r w:rsidRPr="00457538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  <w:r w:rsidRPr="00457538">
              <w:t xml:space="preserve">Наименование </w:t>
            </w:r>
          </w:p>
        </w:tc>
      </w:tr>
      <w:tr w:rsidR="00C1231A" w:rsidRPr="00457538" w:rsidTr="003B1ED8">
        <w:trPr>
          <w:cantSplit/>
          <w:trHeight w:val="1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  <w:r w:rsidRPr="00457538">
              <w:t xml:space="preserve">главного </w:t>
            </w:r>
            <w:proofErr w:type="spellStart"/>
            <w:r w:rsidRPr="00457538">
              <w:t>адми</w:t>
            </w:r>
            <w:proofErr w:type="spellEnd"/>
            <w:r w:rsidRPr="00457538">
              <w:t>-</w:t>
            </w:r>
            <w:proofErr w:type="spellStart"/>
            <w:r w:rsidRPr="00457538">
              <w:t>нистра</w:t>
            </w:r>
            <w:proofErr w:type="spellEnd"/>
            <w:r w:rsidRPr="00457538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  <w:r w:rsidRPr="00457538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1A" w:rsidRPr="00457538" w:rsidRDefault="00C1231A" w:rsidP="003B1ED8"/>
        </w:tc>
      </w:tr>
    </w:tbl>
    <w:p w:rsidR="00C1231A" w:rsidRPr="00457538" w:rsidRDefault="00C1231A" w:rsidP="00C1231A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C1231A" w:rsidRPr="00457538" w:rsidTr="003B1ED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  <w:r w:rsidRPr="00457538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  <w:r w:rsidRPr="00457538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  <w:r w:rsidRPr="00457538">
              <w:t>3</w:t>
            </w:r>
          </w:p>
        </w:tc>
      </w:tr>
      <w:tr w:rsidR="00C1231A" w:rsidRPr="00457538" w:rsidTr="003B1ED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57538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 xml:space="preserve">Администрация сельского поселения </w:t>
            </w:r>
            <w:proofErr w:type="spellStart"/>
            <w:r w:rsidRPr="00457538">
              <w:t>Новокиешкинский</w:t>
            </w:r>
            <w:proofErr w:type="spellEnd"/>
            <w:r w:rsidRPr="00457538">
              <w:t xml:space="preserve"> сельсовет муниципального района </w:t>
            </w:r>
            <w:proofErr w:type="spellStart"/>
            <w:r w:rsidRPr="00457538">
              <w:t>Кармаскалинский</w:t>
            </w:r>
            <w:proofErr w:type="spellEnd"/>
            <w:r w:rsidRPr="00457538">
              <w:t xml:space="preserve"> район Республики Башкортостан</w:t>
            </w:r>
          </w:p>
        </w:tc>
      </w:tr>
      <w:tr w:rsidR="00C1231A" w:rsidRPr="00457538" w:rsidTr="003B1ED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108" w:right="-108"/>
            </w:pPr>
            <w:r w:rsidRPr="00457538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231A" w:rsidRPr="00457538" w:rsidTr="003B1ED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108" w:right="-108"/>
            </w:pPr>
            <w:r w:rsidRPr="00457538"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 xml:space="preserve">Доходы от эксплуатации и использования </w:t>
            </w:r>
            <w:proofErr w:type="gramStart"/>
            <w:r w:rsidRPr="00457538">
              <w:t>имущества</w:t>
            </w:r>
            <w:proofErr w:type="gramEnd"/>
            <w:r w:rsidRPr="00457538">
              <w:t xml:space="preserve"> автомобильных дорог, находящихся в собственности поселений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  <w:rPr>
                <w:bCs/>
              </w:rPr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rPr>
                <w:strike/>
              </w:rPr>
            </w:pPr>
            <w:r w:rsidRPr="00457538"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rPr>
                <w:strike/>
                <w:color w:val="000000"/>
              </w:rPr>
            </w:pPr>
            <w:r w:rsidRPr="00457538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  <w:rPr>
                <w:bCs/>
              </w:rPr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  <w:rPr>
                <w:bCs/>
              </w:rPr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  <w:rPr>
                <w:bCs/>
              </w:rPr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Прочие доходы от компенсации затрат  бюджетов поселений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proofErr w:type="gramStart"/>
            <w:r w:rsidRPr="0045753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  <w:lang w:val="en-US"/>
              </w:rPr>
              <w:t>1</w:t>
            </w:r>
            <w:r w:rsidRPr="00457538">
              <w:rPr>
                <w:color w:val="000000"/>
                <w:sz w:val="22"/>
                <w:szCs w:val="22"/>
              </w:rPr>
              <w:t>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 xml:space="preserve">Штрафы, неустойки, пени, уплаченные в соответствии с договором водопользования в случае </w:t>
            </w:r>
            <w:r w:rsidRPr="00457538">
              <w:rPr>
                <w:color w:val="000000"/>
                <w:sz w:val="22"/>
                <w:szCs w:val="22"/>
              </w:rPr>
              <w:lastRenderedPageBreak/>
              <w:t>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proofErr w:type="gramStart"/>
            <w:r w:rsidRPr="00457538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</w:t>
            </w:r>
            <w:r w:rsidRPr="00457538">
              <w:rPr>
                <w:color w:val="000000"/>
                <w:sz w:val="22"/>
                <w:szCs w:val="22"/>
                <w:lang w:val="en-US"/>
              </w:rPr>
              <w:t>62</w:t>
            </w:r>
            <w:r w:rsidRPr="00457538">
              <w:rPr>
                <w:color w:val="000000"/>
                <w:sz w:val="22"/>
                <w:szCs w:val="22"/>
              </w:rPr>
              <w:t xml:space="preserve">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  <w:rPr>
                <w:b/>
              </w:rPr>
            </w:pPr>
            <w:r w:rsidRPr="0045753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b/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</w:t>
            </w:r>
            <w:r w:rsidRPr="00457538">
              <w:rPr>
                <w:color w:val="000000"/>
                <w:sz w:val="22"/>
                <w:szCs w:val="22"/>
              </w:rPr>
              <w:lastRenderedPageBreak/>
              <w:t>по нормативам, действующим до 1 января 2021 года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</w:pPr>
            <w:r w:rsidRPr="00457538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Невыясненные поступления, зачисляемые в бюджеты поселений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  <w:rPr>
                <w:bCs/>
              </w:rPr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1 17 14030 10 0000 1</w:t>
            </w:r>
            <w:r w:rsidRPr="00457538">
              <w:rPr>
                <w:lang w:val="en-US"/>
              </w:rPr>
              <w:t>5</w:t>
            </w:r>
            <w:r w:rsidRPr="00457538"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Средства самообложения граждан, зачисляемые в бюджеты поселений</w:t>
            </w:r>
          </w:p>
        </w:tc>
      </w:tr>
      <w:tr w:rsidR="00C1231A" w:rsidRPr="00457538" w:rsidTr="003B1ED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jc w:val="center"/>
            </w:pPr>
            <w:r w:rsidRPr="0045753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 xml:space="preserve">Безвозмездные поступления </w:t>
            </w:r>
            <w:r w:rsidRPr="00457538">
              <w:t>&lt;1&gt;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57538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b/>
                <w:bCs/>
              </w:rPr>
            </w:pPr>
            <w:r w:rsidRPr="00457538">
              <w:rPr>
                <w:bCs/>
              </w:rPr>
              <w:t xml:space="preserve">Иные доходы бюджета сельского поселения </w:t>
            </w:r>
            <w:proofErr w:type="spellStart"/>
            <w:r w:rsidRPr="00457538">
              <w:t>Новокиешкинский</w:t>
            </w:r>
            <w:proofErr w:type="spellEnd"/>
            <w:r w:rsidRPr="00457538">
              <w:rPr>
                <w:bCs/>
              </w:rPr>
              <w:t xml:space="preserve"> сельсовет </w:t>
            </w:r>
            <w:r w:rsidRPr="00457538">
              <w:t xml:space="preserve">муниципального района </w:t>
            </w:r>
            <w:proofErr w:type="spellStart"/>
            <w:r w:rsidRPr="00457538">
              <w:t>Кармаскалинский</w:t>
            </w:r>
            <w:proofErr w:type="spellEnd"/>
            <w:r w:rsidRPr="00457538">
              <w:t xml:space="preserve"> район</w:t>
            </w:r>
            <w:r w:rsidRPr="00457538">
              <w:rPr>
                <w:bCs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457538">
              <w:t>Новокиешкинский</w:t>
            </w:r>
            <w:proofErr w:type="spellEnd"/>
            <w:r w:rsidRPr="00457538">
              <w:rPr>
                <w:bCs/>
              </w:rPr>
              <w:t xml:space="preserve"> сельсовет </w:t>
            </w:r>
            <w:r w:rsidRPr="00457538">
              <w:t xml:space="preserve">муниципального района </w:t>
            </w:r>
            <w:proofErr w:type="spellStart"/>
            <w:r w:rsidRPr="00457538">
              <w:t>Кармаскалинский</w:t>
            </w:r>
            <w:proofErr w:type="spellEnd"/>
            <w:r w:rsidRPr="00457538">
              <w:t xml:space="preserve"> район</w:t>
            </w:r>
            <w:r w:rsidRPr="00457538">
              <w:rPr>
                <w:bCs/>
              </w:rPr>
              <w:t xml:space="preserve"> Республики Башкортостан в пределах</w:t>
            </w:r>
            <w:r w:rsidRPr="00457538">
              <w:rPr>
                <w:b/>
                <w:bCs/>
              </w:rPr>
              <w:t xml:space="preserve"> </w:t>
            </w:r>
            <w:r w:rsidRPr="00457538">
              <w:rPr>
                <w:bCs/>
              </w:rPr>
              <w:t>их компетенции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 xml:space="preserve">Доходы от эксплуатации и использования </w:t>
            </w:r>
            <w:proofErr w:type="gramStart"/>
            <w:r w:rsidRPr="00457538">
              <w:t>имущества</w:t>
            </w:r>
            <w:proofErr w:type="gramEnd"/>
            <w:r w:rsidRPr="00457538">
              <w:t xml:space="preserve"> автомобильных дорог, находящихся в собственности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rPr>
                <w:strike/>
              </w:rPr>
            </w:pPr>
            <w:r w:rsidRPr="00457538"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rPr>
                <w:strike/>
                <w:color w:val="000000"/>
              </w:rPr>
            </w:pPr>
            <w:r w:rsidRPr="00457538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t>Прочие доходы от компенсации затрат  бюджетов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2"/>
                <w:szCs w:val="22"/>
              </w:rPr>
            </w:pPr>
            <w:r w:rsidRPr="00457538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2"/>
                <w:szCs w:val="22"/>
              </w:rPr>
            </w:pPr>
            <w:r w:rsidRPr="00457538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 xml:space="preserve">Платежи, взимаемые органами </w:t>
            </w:r>
            <w:r w:rsidRPr="00457538">
              <w:t>местного самоуправления</w:t>
            </w:r>
            <w:r w:rsidRPr="00457538">
              <w:rPr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proofErr w:type="gramStart"/>
            <w:r w:rsidRPr="0045753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  <w:lang w:val="en-US"/>
              </w:rPr>
              <w:t>1</w:t>
            </w:r>
            <w:r w:rsidRPr="00457538">
              <w:rPr>
                <w:color w:val="000000"/>
                <w:sz w:val="22"/>
                <w:szCs w:val="22"/>
              </w:rPr>
              <w:t>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proofErr w:type="gramStart"/>
            <w:r w:rsidRPr="00457538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778"/>
            </w:tblGrid>
            <w:tr w:rsidR="00C1231A" w:rsidRPr="00457538" w:rsidTr="003B1ED8">
              <w:tc>
                <w:tcPr>
                  <w:tcW w:w="567" w:type="dxa"/>
                </w:tcPr>
                <w:p w:rsidR="00C1231A" w:rsidRPr="00457538" w:rsidRDefault="00C1231A" w:rsidP="003B1E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2778" w:type="dxa"/>
                </w:tcPr>
                <w:p w:rsidR="00C1231A" w:rsidRPr="00457538" w:rsidRDefault="00C1231A" w:rsidP="003B1ED8">
                  <w:pPr>
                    <w:pStyle w:val="ConsPlusNormal"/>
                    <w:ind w:left="-594" w:firstLine="594"/>
                    <w:jc w:val="center"/>
                    <w:rPr>
                      <w:rFonts w:ascii="Times New Roman" w:hAnsi="Times New Roman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C1231A" w:rsidRPr="00457538" w:rsidRDefault="00C1231A" w:rsidP="003B1ED8">
            <w:r w:rsidRPr="00457538">
              <w:t>1 16 100</w:t>
            </w:r>
            <w:r w:rsidRPr="00457538">
              <w:rPr>
                <w:lang w:val="en-US"/>
              </w:rPr>
              <w:t>62</w:t>
            </w:r>
            <w:r w:rsidRPr="00457538">
              <w:t xml:space="preserve">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</w:t>
            </w:r>
            <w:r w:rsidRPr="00457538">
              <w:rPr>
                <w:color w:val="000000"/>
                <w:sz w:val="22"/>
                <w:szCs w:val="22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93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pStyle w:val="ab"/>
              <w:rPr>
                <w:b/>
                <w:color w:val="000000"/>
                <w:sz w:val="22"/>
                <w:szCs w:val="22"/>
              </w:rPr>
            </w:pPr>
            <w:r w:rsidRPr="0045753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1231A" w:rsidRPr="00457538" w:rsidTr="003B1ED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Невыясненные поступления, зачисляемые в бюджеты поселений</w:t>
            </w:r>
          </w:p>
        </w:tc>
      </w:tr>
      <w:tr w:rsidR="00C1231A" w:rsidRPr="00457538" w:rsidTr="003B1ED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10260"/>
              </w:tabs>
              <w:rPr>
                <w:snapToGrid w:val="0"/>
              </w:rPr>
            </w:pPr>
            <w:r w:rsidRPr="00457538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1231A" w:rsidRPr="00457538" w:rsidTr="003B1ED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right="-108"/>
            </w:pPr>
            <w:r w:rsidRPr="00457538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r w:rsidRPr="00457538">
              <w:t>Безвозмездные поступления &lt;1&gt;, &lt;2&gt;</w:t>
            </w:r>
          </w:p>
        </w:tc>
      </w:tr>
    </w:tbl>
    <w:p w:rsidR="00C1231A" w:rsidRDefault="00C1231A" w:rsidP="00C1231A">
      <w:pPr>
        <w:tabs>
          <w:tab w:val="left" w:pos="10260"/>
        </w:tabs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  <w:r>
        <w:t>&lt;1</w:t>
      </w:r>
      <w:proofErr w:type="gramStart"/>
      <w:r>
        <w:t>&gt; В</w:t>
      </w:r>
      <w:proofErr w:type="gramEnd"/>
      <w:r>
        <w:t xml:space="preserve"> части доходов, зачисляемых в бюджет поселения  </w:t>
      </w:r>
      <w:proofErr w:type="spellStart"/>
      <w:r>
        <w:t>Новокиешкинский</w:t>
      </w:r>
      <w:proofErr w:type="spellEnd"/>
      <w:r>
        <w:t xml:space="preserve"> 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t>Новокиешкинский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Башкортостан.</w:t>
      </w: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&lt;2&gt; Администраторами доходов бюджета поселения  </w:t>
      </w:r>
      <w:proofErr w:type="spellStart"/>
      <w:r>
        <w:t>Новокиешкинский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>
        <w:t>Новокиешкинский</w:t>
      </w:r>
      <w:proofErr w:type="spellEnd"/>
      <w:r>
        <w:t xml:space="preserve"> 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Башкортостан) являются уполномоченные органы</w:t>
      </w:r>
      <w:proofErr w:type="gramEnd"/>
      <w: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  <w:r>
        <w:t xml:space="preserve">Администраторами доходов бюджета поселения  </w:t>
      </w:r>
      <w:proofErr w:type="spellStart"/>
      <w:r>
        <w:t>Новокиешкинский</w:t>
      </w:r>
      <w:proofErr w:type="spellEnd"/>
      <w:r>
        <w:t xml:space="preserve"> сельсовет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Default="00C1231A" w:rsidP="00C1231A">
      <w:pPr>
        <w:autoSpaceDE w:val="0"/>
        <w:autoSpaceDN w:val="0"/>
        <w:adjustRightInd w:val="0"/>
        <w:ind w:firstLine="720"/>
        <w:jc w:val="both"/>
      </w:pPr>
    </w:p>
    <w:p w:rsidR="00C1231A" w:rsidRPr="00457538" w:rsidRDefault="00C1231A" w:rsidP="00C1231A">
      <w:pPr>
        <w:autoSpaceDE w:val="0"/>
        <w:autoSpaceDN w:val="0"/>
        <w:adjustRightInd w:val="0"/>
        <w:ind w:firstLine="720"/>
        <w:jc w:val="both"/>
      </w:pPr>
    </w:p>
    <w:tbl>
      <w:tblPr>
        <w:tblW w:w="9572" w:type="dxa"/>
        <w:tblInd w:w="108" w:type="dxa"/>
        <w:tblLook w:val="01E0" w:firstRow="1" w:lastRow="1" w:firstColumn="1" w:lastColumn="1" w:noHBand="0" w:noVBand="0"/>
      </w:tblPr>
      <w:tblGrid>
        <w:gridCol w:w="3973"/>
        <w:gridCol w:w="5599"/>
      </w:tblGrid>
      <w:tr w:rsidR="00C1231A" w:rsidTr="003B1ED8">
        <w:trPr>
          <w:trHeight w:val="2671"/>
        </w:trPr>
        <w:tc>
          <w:tcPr>
            <w:tcW w:w="3973" w:type="dxa"/>
          </w:tcPr>
          <w:p w:rsidR="00C1231A" w:rsidRDefault="00C1231A" w:rsidP="003B1ED8"/>
          <w:p w:rsidR="00C1231A" w:rsidRDefault="00C1231A" w:rsidP="003B1ED8"/>
          <w:p w:rsidR="00C1231A" w:rsidRDefault="00C1231A" w:rsidP="003B1ED8"/>
        </w:tc>
        <w:tc>
          <w:tcPr>
            <w:tcW w:w="5599" w:type="dxa"/>
          </w:tcPr>
          <w:p w:rsidR="00C1231A" w:rsidRDefault="00C1231A" w:rsidP="003B1ED8">
            <w:pPr>
              <w:pStyle w:val="af1"/>
              <w:tabs>
                <w:tab w:val="left" w:pos="10260"/>
              </w:tabs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C1231A" w:rsidRDefault="00C1231A" w:rsidP="003B1ED8">
            <w:pPr>
              <w:pStyle w:val="af1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Приложение</w:t>
            </w:r>
            <w:r>
              <w:rPr>
                <w:sz w:val="16"/>
                <w:szCs w:val="16"/>
                <w:lang w:eastAsia="en-US"/>
              </w:rPr>
              <w:t xml:space="preserve">  № 2 </w:t>
            </w:r>
          </w:p>
          <w:p w:rsidR="00C1231A" w:rsidRDefault="00C1231A" w:rsidP="003B1ED8">
            <w:pPr>
              <w:pStyle w:val="af1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к  решению Совета сельского поселения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</w:t>
            </w:r>
            <w:proofErr w:type="spellStart"/>
            <w:r>
              <w:rPr>
                <w:sz w:val="16"/>
                <w:szCs w:val="16"/>
                <w:lang w:eastAsia="en-US"/>
              </w:rPr>
              <w:t>Башкорстан</w:t>
            </w:r>
            <w:proofErr w:type="spellEnd"/>
          </w:p>
          <w:p w:rsidR="00C1231A" w:rsidRDefault="00C1231A" w:rsidP="003B1ED8">
            <w:pPr>
              <w:pStyle w:val="af1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«О  бюджете сельского поселения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C1231A" w:rsidRDefault="00C1231A" w:rsidP="003B1ED8">
            <w:pPr>
              <w:pStyle w:val="af1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сельсовет муниципального района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</w:t>
            </w:r>
          </w:p>
          <w:p w:rsidR="00C1231A" w:rsidRDefault="00C1231A" w:rsidP="003B1ED8">
            <w:pPr>
              <w:pStyle w:val="af1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C1231A" w:rsidRDefault="00C1231A" w:rsidP="003B1ED8">
            <w:pPr>
              <w:jc w:val="right"/>
            </w:pPr>
            <w:r>
              <w:rPr>
                <w:sz w:val="16"/>
                <w:szCs w:val="16"/>
              </w:rPr>
              <w:t>на 2022 год и на плановый период 2023 и 2024 годов»</w:t>
            </w:r>
          </w:p>
        </w:tc>
      </w:tr>
    </w:tbl>
    <w:p w:rsidR="00C1231A" w:rsidRDefault="00C1231A" w:rsidP="00C1231A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C1231A" w:rsidRPr="00457538" w:rsidRDefault="00C1231A" w:rsidP="00C1231A">
      <w:pPr>
        <w:jc w:val="center"/>
        <w:outlineLvl w:val="0"/>
        <w:rPr>
          <w:b/>
          <w:bCs/>
          <w:szCs w:val="28"/>
        </w:rPr>
      </w:pPr>
      <w:r w:rsidRPr="00457538">
        <w:rPr>
          <w:b/>
          <w:bCs/>
          <w:szCs w:val="28"/>
        </w:rPr>
        <w:t xml:space="preserve">Перечень главных </w:t>
      </w:r>
      <w:proofErr w:type="gramStart"/>
      <w:r w:rsidRPr="00457538">
        <w:rPr>
          <w:b/>
          <w:bCs/>
          <w:szCs w:val="28"/>
        </w:rPr>
        <w:t xml:space="preserve">администраторов источников финансирования дефицита бюджета  </w:t>
      </w:r>
      <w:r w:rsidRPr="00457538">
        <w:rPr>
          <w:b/>
          <w:szCs w:val="28"/>
        </w:rPr>
        <w:t>сельского поселения</w:t>
      </w:r>
      <w:proofErr w:type="gramEnd"/>
      <w:r w:rsidRPr="00457538">
        <w:rPr>
          <w:b/>
          <w:szCs w:val="28"/>
        </w:rPr>
        <w:t xml:space="preserve"> </w:t>
      </w:r>
      <w:proofErr w:type="spellStart"/>
      <w:r w:rsidRPr="00457538">
        <w:rPr>
          <w:b/>
          <w:szCs w:val="28"/>
        </w:rPr>
        <w:t>Новокиешкинский</w:t>
      </w:r>
      <w:proofErr w:type="spellEnd"/>
      <w:r w:rsidRPr="00457538">
        <w:rPr>
          <w:b/>
          <w:szCs w:val="28"/>
        </w:rPr>
        <w:t xml:space="preserve"> сельсовет</w:t>
      </w:r>
      <w:r w:rsidRPr="00457538">
        <w:rPr>
          <w:b/>
          <w:bCs/>
          <w:szCs w:val="28"/>
        </w:rPr>
        <w:t xml:space="preserve"> муниципального района </w:t>
      </w:r>
      <w:proofErr w:type="spellStart"/>
      <w:r w:rsidRPr="00457538">
        <w:rPr>
          <w:b/>
          <w:bCs/>
          <w:szCs w:val="28"/>
        </w:rPr>
        <w:t>Кармаскалинский</w:t>
      </w:r>
      <w:proofErr w:type="spellEnd"/>
      <w:r w:rsidRPr="00457538">
        <w:rPr>
          <w:b/>
          <w:bCs/>
          <w:szCs w:val="28"/>
        </w:rPr>
        <w:t xml:space="preserve">  район Республики Башкортостан </w:t>
      </w: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C1231A" w:rsidRPr="00457538" w:rsidTr="003B1ED8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231A" w:rsidRPr="00457538" w:rsidRDefault="00C1231A" w:rsidP="003B1ED8">
            <w:pPr>
              <w:jc w:val="center"/>
              <w:rPr>
                <w:sz w:val="24"/>
                <w:szCs w:val="24"/>
              </w:rPr>
            </w:pPr>
            <w:r w:rsidRPr="00457538"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1A" w:rsidRPr="00457538" w:rsidRDefault="00C1231A" w:rsidP="003B1ED8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457538">
              <w:rPr>
                <w:sz w:val="24"/>
                <w:szCs w:val="24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 w:rsidRPr="00457538">
              <w:rPr>
                <w:sz w:val="24"/>
                <w:szCs w:val="24"/>
              </w:rPr>
              <w:t>Новокиешкинский</w:t>
            </w:r>
            <w:proofErr w:type="spellEnd"/>
            <w:r w:rsidRPr="00457538">
              <w:rPr>
                <w:sz w:val="24"/>
                <w:szCs w:val="24"/>
              </w:rPr>
              <w:t xml:space="preserve"> сельсовет муниципального </w:t>
            </w:r>
          </w:p>
          <w:p w:rsidR="00C1231A" w:rsidRPr="00457538" w:rsidRDefault="00C1231A" w:rsidP="003B1ED8">
            <w:pPr>
              <w:ind w:left="-108"/>
              <w:jc w:val="center"/>
              <w:rPr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 xml:space="preserve">района </w:t>
            </w:r>
            <w:proofErr w:type="spellStart"/>
            <w:r w:rsidRPr="00457538">
              <w:rPr>
                <w:bCs/>
                <w:sz w:val="24"/>
                <w:szCs w:val="24"/>
              </w:rPr>
              <w:t>Кармаскалинский</w:t>
            </w:r>
            <w:proofErr w:type="spellEnd"/>
            <w:r w:rsidRPr="00457538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C1231A" w:rsidRPr="00457538" w:rsidTr="003B1ED8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Pr="00457538" w:rsidRDefault="00C1231A" w:rsidP="003B1ED8">
            <w:pPr>
              <w:jc w:val="center"/>
              <w:rPr>
                <w:sz w:val="24"/>
                <w:szCs w:val="24"/>
              </w:rPr>
            </w:pPr>
            <w:r w:rsidRPr="00457538">
              <w:rPr>
                <w:sz w:val="24"/>
                <w:szCs w:val="24"/>
              </w:rPr>
              <w:t xml:space="preserve">главного </w:t>
            </w:r>
            <w:proofErr w:type="spellStart"/>
            <w:r w:rsidRPr="00457538">
              <w:rPr>
                <w:sz w:val="24"/>
                <w:szCs w:val="24"/>
              </w:rPr>
              <w:t>адми</w:t>
            </w:r>
            <w:proofErr w:type="spellEnd"/>
            <w:r w:rsidRPr="00457538">
              <w:rPr>
                <w:sz w:val="24"/>
                <w:szCs w:val="24"/>
              </w:rPr>
              <w:t>-</w:t>
            </w:r>
            <w:proofErr w:type="spellStart"/>
            <w:r w:rsidRPr="00457538">
              <w:rPr>
                <w:sz w:val="24"/>
                <w:szCs w:val="24"/>
              </w:rPr>
              <w:t>нистра</w:t>
            </w:r>
            <w:proofErr w:type="spellEnd"/>
            <w:r w:rsidRPr="00457538">
              <w:rPr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31A" w:rsidRPr="00457538" w:rsidRDefault="00C1231A" w:rsidP="003B1ED8">
            <w:pPr>
              <w:jc w:val="center"/>
              <w:rPr>
                <w:sz w:val="24"/>
                <w:szCs w:val="24"/>
              </w:rPr>
            </w:pPr>
            <w:r w:rsidRPr="00457538">
              <w:rPr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 w:rsidRPr="00457538">
              <w:rPr>
                <w:sz w:val="24"/>
                <w:szCs w:val="24"/>
              </w:rPr>
              <w:t>Новокиешкинский</w:t>
            </w:r>
            <w:proofErr w:type="spellEnd"/>
            <w:r w:rsidRPr="00457538">
              <w:rPr>
                <w:sz w:val="24"/>
                <w:szCs w:val="24"/>
              </w:rPr>
              <w:t xml:space="preserve"> сельсовет</w:t>
            </w:r>
            <w:r w:rsidRPr="00457538">
              <w:rPr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457538">
              <w:rPr>
                <w:bCs/>
                <w:sz w:val="24"/>
                <w:szCs w:val="24"/>
              </w:rPr>
              <w:t>Кармаскалинский</w:t>
            </w:r>
            <w:proofErr w:type="spellEnd"/>
            <w:r w:rsidRPr="00457538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1A" w:rsidRPr="00457538" w:rsidRDefault="00C1231A" w:rsidP="003B1ED8">
            <w:pPr>
              <w:rPr>
                <w:sz w:val="24"/>
                <w:szCs w:val="24"/>
              </w:rPr>
            </w:pPr>
          </w:p>
        </w:tc>
      </w:tr>
    </w:tbl>
    <w:p w:rsidR="00C1231A" w:rsidRPr="00457538" w:rsidRDefault="00C1231A" w:rsidP="00C1231A">
      <w:pPr>
        <w:spacing w:line="48" w:lineRule="auto"/>
        <w:rPr>
          <w:szCs w:val="28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C1231A" w:rsidRPr="00457538" w:rsidTr="003B1ED8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tabs>
                <w:tab w:val="left" w:pos="0"/>
              </w:tabs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4575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575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right="252"/>
              <w:jc w:val="center"/>
              <w:rPr>
                <w:sz w:val="24"/>
                <w:szCs w:val="24"/>
                <w:lang w:val="en-US"/>
              </w:rPr>
            </w:pPr>
            <w:r w:rsidRPr="00457538">
              <w:rPr>
                <w:sz w:val="24"/>
                <w:szCs w:val="24"/>
                <w:lang w:val="en-US"/>
              </w:rPr>
              <w:t>3</w:t>
            </w:r>
          </w:p>
        </w:tc>
      </w:tr>
      <w:tr w:rsidR="00C1231A" w:rsidRPr="00457538" w:rsidTr="003B1ED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  <w:rPr>
                <w:b/>
                <w:sz w:val="24"/>
                <w:szCs w:val="24"/>
                <w:lang w:val="en-US"/>
              </w:rPr>
            </w:pPr>
            <w:r w:rsidRPr="00457538">
              <w:rPr>
                <w:b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31A" w:rsidRPr="00457538" w:rsidRDefault="00C1231A" w:rsidP="003B1ED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rPr>
                <w:b/>
                <w:sz w:val="24"/>
                <w:szCs w:val="24"/>
              </w:rPr>
            </w:pPr>
            <w:r w:rsidRPr="00457538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57538">
              <w:rPr>
                <w:b/>
                <w:sz w:val="24"/>
                <w:szCs w:val="24"/>
              </w:rPr>
              <w:t>Новокиешкинский</w:t>
            </w:r>
            <w:proofErr w:type="spellEnd"/>
            <w:r w:rsidRPr="00457538">
              <w:rPr>
                <w:b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457538">
              <w:rPr>
                <w:b/>
                <w:sz w:val="24"/>
                <w:szCs w:val="24"/>
              </w:rPr>
              <w:t>Кармаскалинский</w:t>
            </w:r>
            <w:proofErr w:type="spellEnd"/>
            <w:r w:rsidRPr="00457538">
              <w:rPr>
                <w:b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C1231A" w:rsidRPr="00457538" w:rsidTr="003B1ED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  <w:rPr>
                <w:sz w:val="24"/>
                <w:szCs w:val="24"/>
              </w:rPr>
            </w:pPr>
            <w:r w:rsidRPr="00457538">
              <w:rPr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rPr>
                <w:color w:val="000000"/>
                <w:sz w:val="24"/>
                <w:szCs w:val="24"/>
              </w:rPr>
            </w:pPr>
            <w:r w:rsidRPr="00457538">
              <w:rPr>
                <w:color w:val="000000"/>
                <w:sz w:val="24"/>
                <w:szCs w:val="24"/>
              </w:rPr>
              <w:t>01 05 0201100000 510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rPr>
                <w:color w:val="000000"/>
                <w:sz w:val="24"/>
                <w:szCs w:val="24"/>
              </w:rPr>
            </w:pPr>
            <w:r w:rsidRPr="00457538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 w:rsidRPr="00457538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C1231A" w:rsidRPr="00457538" w:rsidTr="003B1ED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ind w:left="-93"/>
              <w:jc w:val="center"/>
              <w:rPr>
                <w:sz w:val="24"/>
                <w:szCs w:val="24"/>
              </w:rPr>
            </w:pPr>
            <w:r w:rsidRPr="00457538">
              <w:rPr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rPr>
                <w:color w:val="000000"/>
                <w:sz w:val="24"/>
                <w:szCs w:val="24"/>
              </w:rPr>
            </w:pPr>
            <w:r w:rsidRPr="00457538">
              <w:rPr>
                <w:color w:val="000000"/>
                <w:sz w:val="24"/>
                <w:szCs w:val="24"/>
              </w:rPr>
              <w:t>01 05 0201100000 610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1A" w:rsidRPr="00457538" w:rsidRDefault="00C1231A" w:rsidP="003B1ED8">
            <w:pPr>
              <w:rPr>
                <w:color w:val="000000"/>
                <w:sz w:val="24"/>
                <w:szCs w:val="24"/>
              </w:rPr>
            </w:pPr>
            <w:r w:rsidRPr="00457538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457538">
              <w:rPr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C1231A" w:rsidTr="003B1ED8">
        <w:trPr>
          <w:trHeight w:val="1763"/>
        </w:trPr>
        <w:tc>
          <w:tcPr>
            <w:tcW w:w="3557" w:type="dxa"/>
          </w:tcPr>
          <w:p w:rsidR="00C1231A" w:rsidRDefault="00C1231A" w:rsidP="003B1ED8">
            <w:pPr>
              <w:ind w:left="6" w:firstLine="714"/>
              <w:jc w:val="both"/>
              <w:rPr>
                <w:sz w:val="28"/>
              </w:rPr>
            </w:pPr>
          </w:p>
          <w:p w:rsidR="00C1231A" w:rsidRDefault="00C1231A" w:rsidP="003B1ED8">
            <w:pPr>
              <w:ind w:left="6" w:firstLine="714"/>
              <w:jc w:val="both"/>
              <w:rPr>
                <w:sz w:val="28"/>
              </w:rPr>
            </w:pPr>
          </w:p>
          <w:p w:rsidR="00C1231A" w:rsidRDefault="00C1231A" w:rsidP="003B1ED8">
            <w:pPr>
              <w:ind w:left="6" w:firstLine="714"/>
              <w:jc w:val="both"/>
              <w:rPr>
                <w:sz w:val="28"/>
              </w:rPr>
            </w:pPr>
          </w:p>
          <w:p w:rsidR="00C1231A" w:rsidRDefault="00C1231A" w:rsidP="003B1ED8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Приложение</w:t>
            </w:r>
            <w:r>
              <w:rPr>
                <w:sz w:val="16"/>
                <w:szCs w:val="16"/>
                <w:lang w:eastAsia="en-US"/>
              </w:rPr>
              <w:t xml:space="preserve">  № 3 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к  решению Совета сельского поселения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«О  бюджете сельского поселения 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 </w:t>
            </w:r>
          </w:p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2022 год и на плановый период 2023 и 2024 годов»</w:t>
            </w:r>
          </w:p>
          <w:p w:rsidR="00C1231A" w:rsidRDefault="00C1231A" w:rsidP="003B1ED8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C1231A" w:rsidRDefault="00C1231A" w:rsidP="00C1231A">
      <w:pPr>
        <w:rPr>
          <w:sz w:val="28"/>
        </w:rPr>
      </w:pPr>
    </w:p>
    <w:p w:rsidR="00C1231A" w:rsidRPr="00457538" w:rsidRDefault="00C1231A" w:rsidP="00C1231A">
      <w:pPr>
        <w:jc w:val="center"/>
        <w:rPr>
          <w:b/>
          <w:sz w:val="24"/>
          <w:szCs w:val="24"/>
        </w:rPr>
      </w:pPr>
      <w:r w:rsidRPr="00457538">
        <w:rPr>
          <w:b/>
          <w:sz w:val="24"/>
          <w:szCs w:val="24"/>
        </w:rPr>
        <w:t xml:space="preserve">Объем доходов бюджета сельского поселения </w:t>
      </w:r>
      <w:proofErr w:type="spellStart"/>
      <w:r w:rsidRPr="00457538">
        <w:rPr>
          <w:b/>
          <w:sz w:val="24"/>
          <w:szCs w:val="24"/>
        </w:rPr>
        <w:t>Новокиешкинский</w:t>
      </w:r>
      <w:proofErr w:type="spellEnd"/>
      <w:r w:rsidRPr="00457538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57538">
        <w:rPr>
          <w:b/>
          <w:sz w:val="24"/>
          <w:szCs w:val="24"/>
        </w:rPr>
        <w:t>Кармаскалинский</w:t>
      </w:r>
      <w:proofErr w:type="spellEnd"/>
      <w:r w:rsidRPr="00457538">
        <w:rPr>
          <w:b/>
          <w:sz w:val="24"/>
          <w:szCs w:val="24"/>
        </w:rPr>
        <w:t xml:space="preserve"> район Республики Башкортостан </w:t>
      </w:r>
    </w:p>
    <w:p w:rsidR="00C1231A" w:rsidRPr="00457538" w:rsidRDefault="00C1231A" w:rsidP="00C1231A">
      <w:pPr>
        <w:jc w:val="center"/>
        <w:rPr>
          <w:b/>
          <w:sz w:val="24"/>
          <w:szCs w:val="24"/>
        </w:rPr>
      </w:pPr>
      <w:r w:rsidRPr="00457538">
        <w:rPr>
          <w:b/>
          <w:sz w:val="24"/>
          <w:szCs w:val="24"/>
        </w:rPr>
        <w:t>на 2022 год</w:t>
      </w:r>
    </w:p>
    <w:p w:rsidR="00C1231A" w:rsidRDefault="00C1231A" w:rsidP="00C1231A">
      <w:pPr>
        <w:jc w:val="right"/>
        <w:rPr>
          <w:b/>
          <w:sz w:val="16"/>
          <w:szCs w:val="16"/>
        </w:rPr>
      </w:pPr>
      <w:r>
        <w:rPr>
          <w:bCs/>
          <w:sz w:val="16"/>
          <w:szCs w:val="16"/>
        </w:rPr>
        <w:t>(руб.)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6370"/>
        <w:gridCol w:w="1563"/>
      </w:tblGrid>
      <w:tr w:rsidR="00C1231A" w:rsidTr="003B1ED8">
        <w:trPr>
          <w:cantSplit/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8 773 600,00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1 498 000,00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35 000,00</w:t>
            </w:r>
          </w:p>
        </w:tc>
      </w:tr>
      <w:tr w:rsidR="00C1231A" w:rsidTr="003B1ED8">
        <w:trPr>
          <w:trHeight w:val="7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35 000,00</w:t>
            </w:r>
          </w:p>
        </w:tc>
      </w:tr>
      <w:tr w:rsidR="00C1231A" w:rsidTr="003B1ED8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1 304 000,00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254 000,00</w:t>
            </w:r>
          </w:p>
        </w:tc>
      </w:tr>
      <w:tr w:rsidR="00C1231A" w:rsidTr="003B1ED8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1 050 000,00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150 000,00</w:t>
            </w:r>
          </w:p>
        </w:tc>
      </w:tr>
      <w:tr w:rsidR="00C1231A" w:rsidTr="003B1ED8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11 000,00</w:t>
            </w:r>
          </w:p>
        </w:tc>
      </w:tr>
      <w:tr w:rsidR="00C1231A" w:rsidTr="003B1ED8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</w:tr>
      <w:tr w:rsidR="00C1231A" w:rsidTr="003B1ED8">
        <w:trPr>
          <w:trHeight w:val="9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1 13 02000 00 0000 000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</w:pPr>
            <w:r>
              <w:rPr>
                <w:sz w:val="18"/>
                <w:szCs w:val="18"/>
              </w:rPr>
              <w:t>141 000,00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1 13 02060 00 0000 000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</w:pPr>
            <w:r>
              <w:rPr>
                <w:sz w:val="18"/>
                <w:szCs w:val="18"/>
              </w:rPr>
              <w:t>141 000,00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113 02065 10 0000 130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141 000,00</w:t>
            </w:r>
          </w:p>
        </w:tc>
      </w:tr>
      <w:tr w:rsidR="00C1231A" w:rsidTr="003B1ED8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7 000,00</w:t>
            </w:r>
          </w:p>
        </w:tc>
      </w:tr>
      <w:tr w:rsidR="00C1231A" w:rsidTr="003B1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местных доходов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7 275 600,00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7 275 600,00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2 02 10000 00 0000 150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5 658 900,00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2 02 1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 xml:space="preserve">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5 658 900,00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2 02 1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5 658 900,00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266 700,00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266 700,00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266 700,00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2 02 40000 00 0000 150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1 350 000,00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2 02 40014 00 0000 150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2 02 40014 10 0000 150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1 050 000,00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1 050 000,00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2 02 49999 10 7201 150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</w:tr>
      <w:tr w:rsidR="00C1231A" w:rsidTr="003B1ED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2 02 49999 10 7404 150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</w:tr>
    </w:tbl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tbl>
      <w:tblPr>
        <w:tblW w:w="19585" w:type="dxa"/>
        <w:tblLook w:val="01E0" w:firstRow="1" w:lastRow="1" w:firstColumn="1" w:lastColumn="1" w:noHBand="0" w:noVBand="0"/>
      </w:tblPr>
      <w:tblGrid>
        <w:gridCol w:w="9889"/>
        <w:gridCol w:w="9696"/>
      </w:tblGrid>
      <w:tr w:rsidR="00C1231A" w:rsidTr="003B1ED8">
        <w:trPr>
          <w:trHeight w:val="1792"/>
        </w:trPr>
        <w:tc>
          <w:tcPr>
            <w:tcW w:w="9889" w:type="dxa"/>
          </w:tcPr>
          <w:p w:rsidR="00C1231A" w:rsidRDefault="00C1231A" w:rsidP="003B1ED8">
            <w:pPr>
              <w:tabs>
                <w:tab w:val="left" w:pos="10260"/>
              </w:tabs>
              <w:rPr>
                <w:bCs/>
                <w:sz w:val="16"/>
                <w:szCs w:val="16"/>
              </w:rPr>
            </w:pPr>
          </w:p>
          <w:p w:rsidR="00C1231A" w:rsidRDefault="00C1231A" w:rsidP="003B1ED8">
            <w:pPr>
              <w:tabs>
                <w:tab w:val="left" w:pos="10260"/>
              </w:tabs>
              <w:ind w:hanging="142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Приложение</w:t>
            </w:r>
            <w:r>
              <w:rPr>
                <w:sz w:val="16"/>
                <w:szCs w:val="16"/>
              </w:rPr>
              <w:t xml:space="preserve">  № 4 </w:t>
            </w:r>
          </w:p>
          <w:p w:rsidR="00C1231A" w:rsidRDefault="00C1231A" w:rsidP="003B1ED8">
            <w:pPr>
              <w:tabs>
                <w:tab w:val="left" w:pos="10260"/>
              </w:tabs>
              <w:ind w:hanging="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 решению Совета сельского поселения</w:t>
            </w:r>
          </w:p>
          <w:p w:rsidR="00C1231A" w:rsidRDefault="00C1231A" w:rsidP="003B1ED8">
            <w:pPr>
              <w:tabs>
                <w:tab w:val="left" w:pos="10260"/>
              </w:tabs>
              <w:ind w:hanging="142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Новокиешкинский</w:t>
            </w:r>
            <w:proofErr w:type="spellEnd"/>
            <w:r>
              <w:rPr>
                <w:sz w:val="16"/>
                <w:szCs w:val="16"/>
              </w:rPr>
              <w:t xml:space="preserve">  сельсовет муниципального района</w:t>
            </w:r>
          </w:p>
          <w:p w:rsidR="00C1231A" w:rsidRDefault="00C1231A" w:rsidP="003B1ED8">
            <w:pPr>
              <w:tabs>
                <w:tab w:val="left" w:pos="10260"/>
              </w:tabs>
              <w:ind w:hanging="142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Кармаскалинский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</w:t>
            </w:r>
          </w:p>
          <w:p w:rsidR="00C1231A" w:rsidRDefault="00C1231A" w:rsidP="003B1ED8">
            <w:pPr>
              <w:tabs>
                <w:tab w:val="left" w:pos="10260"/>
              </w:tabs>
              <w:ind w:hanging="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«О  бюджете сельского поселения </w:t>
            </w:r>
          </w:p>
          <w:p w:rsidR="00C1231A" w:rsidRDefault="00C1231A" w:rsidP="003B1ED8">
            <w:pPr>
              <w:tabs>
                <w:tab w:val="left" w:pos="10260"/>
              </w:tabs>
              <w:ind w:hanging="142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Новокиешкинский</w:t>
            </w:r>
            <w:proofErr w:type="spellEnd"/>
            <w:r>
              <w:rPr>
                <w:sz w:val="16"/>
                <w:szCs w:val="16"/>
              </w:rPr>
              <w:t xml:space="preserve"> сельсовет муниципального района  </w:t>
            </w:r>
          </w:p>
          <w:p w:rsidR="00C1231A" w:rsidRDefault="00C1231A" w:rsidP="003B1ED8">
            <w:pPr>
              <w:tabs>
                <w:tab w:val="left" w:pos="10260"/>
              </w:tabs>
              <w:ind w:hanging="142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Кармаскалинский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  </w:t>
            </w:r>
          </w:p>
          <w:p w:rsidR="00C1231A" w:rsidRDefault="00C1231A" w:rsidP="003B1ED8">
            <w:pPr>
              <w:tabs>
                <w:tab w:val="left" w:pos="10260"/>
              </w:tabs>
              <w:ind w:hanging="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2022 год и на плановый период 2023 и 2024 годов»</w:t>
            </w:r>
          </w:p>
          <w:p w:rsidR="00C1231A" w:rsidRDefault="00C1231A" w:rsidP="003B1ED8">
            <w:pPr>
              <w:ind w:left="6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9696" w:type="dxa"/>
          </w:tcPr>
          <w:p w:rsidR="00C1231A" w:rsidRDefault="00C1231A" w:rsidP="003B1ED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449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1231A" w:rsidRPr="00457538" w:rsidRDefault="00C1231A" w:rsidP="00C1231A">
      <w:pPr>
        <w:spacing w:after="120"/>
        <w:jc w:val="center"/>
        <w:rPr>
          <w:b/>
          <w:sz w:val="24"/>
          <w:szCs w:val="24"/>
        </w:rPr>
      </w:pPr>
      <w:r w:rsidRPr="00457538">
        <w:rPr>
          <w:b/>
          <w:sz w:val="24"/>
          <w:szCs w:val="24"/>
        </w:rPr>
        <w:t xml:space="preserve">Объем доходов бюджета сельского поселения </w:t>
      </w:r>
      <w:proofErr w:type="spellStart"/>
      <w:r w:rsidRPr="00457538">
        <w:rPr>
          <w:b/>
          <w:bCs/>
          <w:sz w:val="24"/>
          <w:szCs w:val="24"/>
        </w:rPr>
        <w:t>Новокиешкинский</w:t>
      </w:r>
      <w:proofErr w:type="spellEnd"/>
      <w:r w:rsidRPr="00457538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57538">
        <w:rPr>
          <w:b/>
          <w:sz w:val="24"/>
          <w:szCs w:val="24"/>
        </w:rPr>
        <w:t>Кармаскалинский</w:t>
      </w:r>
      <w:proofErr w:type="spellEnd"/>
      <w:r w:rsidRPr="00457538">
        <w:rPr>
          <w:b/>
          <w:sz w:val="24"/>
          <w:szCs w:val="24"/>
        </w:rPr>
        <w:t xml:space="preserve"> район Республики Башкортостан на плановый период 2023 и 2024 годов</w:t>
      </w:r>
    </w:p>
    <w:p w:rsidR="00C1231A" w:rsidRDefault="00C1231A" w:rsidP="00C1231A">
      <w:pPr>
        <w:spacing w:after="1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5526"/>
        <w:gridCol w:w="1134"/>
        <w:gridCol w:w="1134"/>
      </w:tblGrid>
      <w:tr w:rsidR="00C1231A" w:rsidTr="003B1ED8">
        <w:trPr>
          <w:cantSplit/>
          <w:trHeight w:val="42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C1231A" w:rsidTr="003B1ED8">
        <w:trPr>
          <w:cantSplit/>
          <w:trHeight w:val="27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C1231A" w:rsidTr="003B1ED8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231A" w:rsidTr="003B1ED8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7 974 500,00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8 240 100,00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1 682 000,00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1 895 000,00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35 000,00</w:t>
            </w:r>
          </w:p>
        </w:tc>
      </w:tr>
      <w:tr w:rsidR="00C1231A" w:rsidTr="003B1ED8">
        <w:trPr>
          <w:trHeight w:val="5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1 304 000,00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1 310 000,00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1 050 000,00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150 000,00</w:t>
            </w:r>
          </w:p>
        </w:tc>
      </w:tr>
      <w:tr w:rsidR="00C1231A" w:rsidTr="003B1ED8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900 000,00</w:t>
            </w:r>
          </w:p>
        </w:tc>
      </w:tr>
      <w:tr w:rsidR="00C1231A" w:rsidTr="003B1ED8">
        <w:trPr>
          <w:trHeight w:val="5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11 000,00</w:t>
            </w:r>
          </w:p>
        </w:tc>
      </w:tr>
      <w:tr w:rsidR="00C1231A" w:rsidTr="003B1ED8">
        <w:trPr>
          <w:trHeight w:val="8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1 13 02000 00 0000 000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1 13 02060 00 0000 000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149 000,00</w:t>
            </w:r>
          </w:p>
        </w:tc>
      </w:tr>
      <w:tr w:rsidR="00C1231A" w:rsidTr="003B1ED8">
        <w:trPr>
          <w:trHeight w:val="3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390 000,00</w:t>
            </w:r>
          </w:p>
        </w:tc>
      </w:tr>
      <w:tr w:rsidR="00C1231A" w:rsidTr="003B1E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390 000,00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390 000,00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6 292 500,00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6 345 100,00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6 292 500,00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6 345 100,00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5 716 900,00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5 759 900,00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2 02 1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 xml:space="preserve">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5 716 900,00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5 759 900,00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2 02 1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5 716 900,00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5 759 900,00</w:t>
            </w:r>
          </w:p>
        </w:tc>
      </w:tr>
      <w:tr w:rsidR="00C1231A" w:rsidTr="003B1ED8">
        <w:trPr>
          <w:cantSplit/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285 200,00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285 200,00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285 200,00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300 000,00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300 000,00</w:t>
            </w:r>
          </w:p>
        </w:tc>
      </w:tr>
      <w:tr w:rsidR="00C1231A" w:rsidTr="003B1ED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300 000,00</w:t>
            </w:r>
          </w:p>
        </w:tc>
      </w:tr>
    </w:tbl>
    <w:p w:rsidR="00C1231A" w:rsidRDefault="00C1231A" w:rsidP="00C1231A">
      <w:pPr>
        <w:rPr>
          <w:sz w:val="24"/>
          <w:szCs w:val="24"/>
        </w:rPr>
      </w:pPr>
    </w:p>
    <w:p w:rsidR="00C1231A" w:rsidRDefault="00C1231A" w:rsidP="00C1231A">
      <w:pPr>
        <w:rPr>
          <w:sz w:val="24"/>
          <w:szCs w:val="24"/>
        </w:rPr>
      </w:pPr>
    </w:p>
    <w:p w:rsidR="00C1231A" w:rsidRDefault="00C1231A" w:rsidP="00C1231A">
      <w:pPr>
        <w:rPr>
          <w:sz w:val="24"/>
          <w:szCs w:val="24"/>
        </w:rPr>
      </w:pPr>
    </w:p>
    <w:p w:rsidR="00C1231A" w:rsidRDefault="00C1231A" w:rsidP="00C1231A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C1231A" w:rsidTr="003B1ED8">
        <w:trPr>
          <w:trHeight w:val="2063"/>
        </w:trPr>
        <w:tc>
          <w:tcPr>
            <w:tcW w:w="3708" w:type="dxa"/>
          </w:tcPr>
          <w:p w:rsidR="00C1231A" w:rsidRDefault="00C1231A" w:rsidP="003B1ED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 № 5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  решению Совета  сельского поселения 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C1231A" w:rsidRDefault="00C1231A" w:rsidP="003B1ED8">
            <w:pPr>
              <w:tabs>
                <w:tab w:val="center" w:pos="4311"/>
                <w:tab w:val="right" w:pos="9355"/>
              </w:tabs>
              <w:spacing w:line="16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«О  бюджете сельского поселения </w:t>
            </w:r>
          </w:p>
          <w:p w:rsidR="00C1231A" w:rsidRDefault="00C1231A" w:rsidP="003B1ED8">
            <w:pPr>
              <w:tabs>
                <w:tab w:val="center" w:pos="4311"/>
                <w:tab w:val="right" w:pos="9355"/>
              </w:tabs>
              <w:spacing w:line="160" w:lineRule="atLeast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Новокиешкинский</w:t>
            </w:r>
            <w:proofErr w:type="spellEnd"/>
            <w:r>
              <w:rPr>
                <w:sz w:val="16"/>
                <w:szCs w:val="16"/>
              </w:rPr>
              <w:t xml:space="preserve"> сельсовет муниципального района</w:t>
            </w:r>
          </w:p>
          <w:p w:rsidR="00C1231A" w:rsidRDefault="00C1231A" w:rsidP="003B1ED8">
            <w:pPr>
              <w:tabs>
                <w:tab w:val="center" w:pos="4311"/>
                <w:tab w:val="right" w:pos="9355"/>
              </w:tabs>
              <w:spacing w:line="160" w:lineRule="atLeast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Кармаскалинский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 </w:t>
            </w:r>
          </w:p>
          <w:p w:rsidR="00C1231A" w:rsidRDefault="00C1231A" w:rsidP="003B1ED8">
            <w:pPr>
              <w:tabs>
                <w:tab w:val="center" w:pos="4311"/>
                <w:tab w:val="right" w:pos="9355"/>
              </w:tabs>
              <w:spacing w:line="16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2022 год и плановый период 2023 и 2024 годов» </w:t>
            </w:r>
          </w:p>
          <w:p w:rsidR="00C1231A" w:rsidRDefault="00C1231A" w:rsidP="003B1ED8">
            <w:pPr>
              <w:tabs>
                <w:tab w:val="center" w:pos="4677"/>
                <w:tab w:val="right" w:pos="9355"/>
              </w:tabs>
            </w:pPr>
          </w:p>
        </w:tc>
      </w:tr>
    </w:tbl>
    <w:p w:rsidR="00C1231A" w:rsidRPr="00457538" w:rsidRDefault="00C1231A" w:rsidP="00C1231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7538">
        <w:rPr>
          <w:b/>
          <w:bCs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457538">
        <w:rPr>
          <w:b/>
          <w:bCs/>
          <w:sz w:val="24"/>
          <w:szCs w:val="24"/>
        </w:rPr>
        <w:t>Новокиешкинский</w:t>
      </w:r>
      <w:proofErr w:type="spellEnd"/>
      <w:r w:rsidRPr="00457538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57538">
        <w:rPr>
          <w:b/>
          <w:bCs/>
          <w:sz w:val="24"/>
          <w:szCs w:val="24"/>
        </w:rPr>
        <w:t>Кармаскалинский</w:t>
      </w:r>
      <w:proofErr w:type="spellEnd"/>
      <w:r w:rsidRPr="00457538">
        <w:rPr>
          <w:b/>
          <w:bCs/>
          <w:sz w:val="24"/>
          <w:szCs w:val="24"/>
        </w:rPr>
        <w:t xml:space="preserve"> район Республики Башкортостан на 2022 год по разделам, подразделам, целевым статьям (муниципальным программам муниципального района </w:t>
      </w:r>
      <w:proofErr w:type="spellStart"/>
      <w:r w:rsidRPr="00457538">
        <w:rPr>
          <w:b/>
          <w:bCs/>
          <w:sz w:val="24"/>
          <w:szCs w:val="24"/>
        </w:rPr>
        <w:t>Кармаскалинский</w:t>
      </w:r>
      <w:proofErr w:type="spellEnd"/>
      <w:r w:rsidRPr="00457538">
        <w:rPr>
          <w:b/>
          <w:bCs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457538">
        <w:rPr>
          <w:b/>
          <w:bCs/>
          <w:sz w:val="24"/>
          <w:szCs w:val="24"/>
        </w:rPr>
        <w:t>видов расходов  классификации расходов бюджетов</w:t>
      </w:r>
      <w:proofErr w:type="gramEnd"/>
    </w:p>
    <w:p w:rsidR="00C1231A" w:rsidRDefault="00C1231A" w:rsidP="00C1231A">
      <w:pPr>
        <w:pStyle w:val="ab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руб</w:t>
      </w:r>
      <w:proofErr w:type="gramEnd"/>
      <w:r>
        <w:rPr>
          <w:sz w:val="16"/>
          <w:szCs w:val="16"/>
        </w:rPr>
        <w:t>.)</w:t>
      </w:r>
    </w:p>
    <w:tbl>
      <w:tblPr>
        <w:tblW w:w="1020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4616"/>
        <w:gridCol w:w="680"/>
        <w:gridCol w:w="895"/>
        <w:gridCol w:w="1432"/>
        <w:gridCol w:w="715"/>
        <w:gridCol w:w="1288"/>
        <w:gridCol w:w="144"/>
      </w:tblGrid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OLE_LINK6"/>
            <w:bookmarkStart w:id="1" w:name="OLE_LINK5"/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8 773 600,00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4 141 500,00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3 181 500,00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3 181 500,00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3 181 500,00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3 181 500,00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1 578 700,00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1 553 800,00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615359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15359">
              <w:rPr>
                <w:b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011</w:t>
            </w:r>
            <w:r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1410107500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1410107500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be-BY"/>
              </w:rPr>
              <w:t>266 700,00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266 700,00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266 700,00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266 700,00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266 700,00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266 700,00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296 000,00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1410324300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296 000,00</w:t>
            </w:r>
          </w:p>
        </w:tc>
      </w:tr>
      <w:tr w:rsidR="00C1231A" w:rsidTr="003B1ED8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1410324300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281 000,00</w:t>
            </w:r>
          </w:p>
        </w:tc>
      </w:tr>
      <w:bookmarkEnd w:id="0"/>
      <w:bookmarkEnd w:id="1"/>
      <w:tr w:rsidR="00C1231A" w:rsidTr="003B1ED8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1410324300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</w:tr>
      <w:tr w:rsidR="00C1231A" w:rsidTr="003B1ED8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0700100000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Дорожное хозяйство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0700103150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rPr>
          <w:trHeight w:val="149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EA458F">
              <w:rPr>
                <w:sz w:val="16"/>
                <w:szCs w:val="16"/>
                <w:lang w:eastAsia="en-US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0700103150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rPr>
          <w:trHeight w:val="97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BF1EFE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F1EFE">
              <w:rPr>
                <w:b/>
                <w:sz w:val="16"/>
                <w:szCs w:val="16"/>
                <w:lang w:val="be-BY"/>
              </w:rPr>
              <w:t>3 629 900,00</w:t>
            </w:r>
          </w:p>
        </w:tc>
      </w:tr>
      <w:tr w:rsidR="00C1231A" w:rsidTr="003B1ED8">
        <w:trPr>
          <w:trHeight w:val="408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BF1EFE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F1EFE">
              <w:rPr>
                <w:b/>
                <w:sz w:val="16"/>
                <w:szCs w:val="16"/>
                <w:lang w:val="be-BY"/>
              </w:rPr>
              <w:t>2 988 900,00</w:t>
            </w:r>
          </w:p>
          <w:p w:rsidR="00C1231A" w:rsidRPr="00BF1EFE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2 988 900,00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2 988 900,00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2 438 900,00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356 500,00</w:t>
            </w:r>
          </w:p>
        </w:tc>
      </w:tr>
      <w:tr w:rsidR="00C1231A" w:rsidTr="003B1ED8">
        <w:trPr>
          <w:trHeight w:val="168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2 079 400,00</w:t>
            </w:r>
          </w:p>
        </w:tc>
      </w:tr>
      <w:tr w:rsidR="00C1231A" w:rsidTr="003B1ED8">
        <w:trPr>
          <w:trHeight w:val="168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3 000,00</w:t>
            </w:r>
          </w:p>
        </w:tc>
      </w:tr>
      <w:tr w:rsidR="00C1231A" w:rsidTr="003B1ED8">
        <w:trPr>
          <w:trHeight w:val="168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F0D5D">
              <w:rPr>
                <w:sz w:val="16"/>
                <w:szCs w:val="16"/>
                <w:lang w:eastAsia="en-US"/>
              </w:rPr>
              <w:t>C</w:t>
            </w:r>
            <w:proofErr w:type="gramEnd"/>
            <w:r w:rsidRPr="006F0D5D">
              <w:rPr>
                <w:sz w:val="16"/>
                <w:szCs w:val="16"/>
                <w:lang w:eastAsia="en-US"/>
              </w:rPr>
              <w:t>офинансирование</w:t>
            </w:r>
            <w:proofErr w:type="spellEnd"/>
            <w:r w:rsidRPr="006F0D5D">
              <w:rPr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</w:t>
            </w:r>
            <w:r>
              <w:rPr>
                <w:sz w:val="16"/>
                <w:szCs w:val="16"/>
                <w:lang w:eastAsia="en-US"/>
              </w:rPr>
              <w:t>управления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08003S2010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BF1EFE">
              <w:rPr>
                <w:sz w:val="16"/>
                <w:szCs w:val="16"/>
                <w:lang w:val="be-BY"/>
              </w:rPr>
              <w:t>550 000,00</w:t>
            </w:r>
          </w:p>
        </w:tc>
      </w:tr>
      <w:tr w:rsidR="00C1231A" w:rsidTr="003B1ED8">
        <w:trPr>
          <w:trHeight w:val="168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F0D5D"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6F0D5D">
              <w:rPr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08003S2010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550 000,00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641 000,00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641 000,00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500 000,00</w:t>
            </w:r>
          </w:p>
        </w:tc>
      </w:tr>
      <w:tr w:rsidR="00C1231A" w:rsidTr="003B1ED8">
        <w:trPr>
          <w:trHeight w:val="92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500 000,00</w:t>
            </w:r>
          </w:p>
        </w:tc>
      </w:tr>
      <w:tr w:rsidR="00C1231A" w:rsidTr="003B1ED8">
        <w:trPr>
          <w:trHeight w:val="235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141 000,00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141 000,00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114 500,00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114 500,00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1110200000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114 500,00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1110274000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114 500,00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110274000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</w:tr>
      <w:tr w:rsidR="00C1231A" w:rsidTr="003B1ED8">
        <w:trPr>
          <w:trHeight w:val="30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1200241870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</w:tr>
      <w:tr w:rsidR="00C1231A" w:rsidTr="003B1ED8">
        <w:trPr>
          <w:trHeight w:val="221"/>
        </w:trPr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2" w:name="_Hlk373232456"/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1200241870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</w:tr>
      <w:bookmarkEnd w:id="2"/>
      <w:tr w:rsidR="00C1231A" w:rsidTr="003B1ED8"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C1231A" w:rsidRDefault="00C1231A" w:rsidP="003B1ED8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C1231A" w:rsidRDefault="00C1231A" w:rsidP="003B1ED8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C1231A" w:rsidRDefault="00C1231A" w:rsidP="003B1ED8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1231A" w:rsidRDefault="00C1231A" w:rsidP="003B1ED8">
            <w:pPr>
              <w:rPr>
                <w:bCs/>
                <w:iCs/>
                <w:sz w:val="16"/>
                <w:szCs w:val="16"/>
              </w:rPr>
            </w:pPr>
          </w:p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Приложение № 6 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  решению Совета сельского поселения 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C1231A" w:rsidRDefault="00C1231A" w:rsidP="003B1ED8">
            <w:pPr>
              <w:jc w:val="right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«О  бюджете сельского поселения </w:t>
            </w:r>
            <w:proofErr w:type="spellStart"/>
            <w:r>
              <w:rPr>
                <w:sz w:val="16"/>
                <w:szCs w:val="16"/>
              </w:rPr>
              <w:t>Новокиешкинский</w:t>
            </w:r>
            <w:proofErr w:type="spellEnd"/>
            <w:r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sz w:val="16"/>
                <w:szCs w:val="16"/>
              </w:rPr>
              <w:t>Кармаскалинский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 на 2022 год и плановый период 2023 и 2024 годов»</w:t>
            </w:r>
          </w:p>
        </w:tc>
      </w:tr>
      <w:tr w:rsidR="00C1231A" w:rsidTr="003B1ED8"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C1231A" w:rsidRDefault="00C1231A" w:rsidP="003B1ED8">
            <w:pPr>
              <w:tabs>
                <w:tab w:val="right" w:pos="9498"/>
              </w:tabs>
              <w:ind w:right="-5070"/>
            </w:pP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both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</w:tc>
      </w:tr>
    </w:tbl>
    <w:p w:rsidR="00C1231A" w:rsidRPr="00457538" w:rsidRDefault="00C1231A" w:rsidP="00C1231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57538">
        <w:rPr>
          <w:b/>
          <w:bCs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457538">
        <w:rPr>
          <w:b/>
          <w:bCs/>
          <w:sz w:val="24"/>
          <w:szCs w:val="24"/>
        </w:rPr>
        <w:t>Новокиешкинский</w:t>
      </w:r>
      <w:proofErr w:type="spellEnd"/>
      <w:r w:rsidRPr="00457538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57538">
        <w:rPr>
          <w:b/>
          <w:bCs/>
          <w:sz w:val="24"/>
          <w:szCs w:val="24"/>
        </w:rPr>
        <w:t>Кармаскалинский</w:t>
      </w:r>
      <w:proofErr w:type="spellEnd"/>
      <w:r w:rsidRPr="00457538">
        <w:rPr>
          <w:b/>
          <w:bCs/>
          <w:sz w:val="24"/>
          <w:szCs w:val="24"/>
        </w:rPr>
        <w:t xml:space="preserve"> район Республики Башкортостан на плановый период 2023 и 2024 годов по разделам, подразделам, целевым статьям (муниципальным программам муниципального района </w:t>
      </w:r>
      <w:proofErr w:type="spellStart"/>
      <w:r w:rsidRPr="00457538">
        <w:rPr>
          <w:b/>
          <w:bCs/>
          <w:sz w:val="24"/>
          <w:szCs w:val="24"/>
        </w:rPr>
        <w:t>Кармаскалинский</w:t>
      </w:r>
      <w:proofErr w:type="spellEnd"/>
      <w:r w:rsidRPr="00457538">
        <w:rPr>
          <w:b/>
          <w:bCs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457538">
        <w:rPr>
          <w:b/>
          <w:bCs/>
          <w:sz w:val="24"/>
          <w:szCs w:val="24"/>
        </w:rPr>
        <w:t>видов расходов  классификации расходов бюджетов</w:t>
      </w:r>
      <w:proofErr w:type="gramEnd"/>
    </w:p>
    <w:p w:rsidR="00C1231A" w:rsidRDefault="00C1231A" w:rsidP="00C1231A">
      <w:pPr>
        <w:pStyle w:val="ab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руб</w:t>
      </w:r>
      <w:proofErr w:type="gramEnd"/>
      <w:r>
        <w:rPr>
          <w:sz w:val="16"/>
          <w:szCs w:val="16"/>
        </w:rPr>
        <w:t>.)</w:t>
      </w: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3"/>
        <w:gridCol w:w="793"/>
        <w:gridCol w:w="1433"/>
        <w:gridCol w:w="720"/>
        <w:gridCol w:w="1260"/>
        <w:gridCol w:w="1276"/>
      </w:tblGrid>
      <w:tr w:rsidR="00C1231A" w:rsidTr="003B1ED8"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C1231A" w:rsidTr="003B1ED8"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7 974 500,00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8 240 100,00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4 149 500,00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4 157 500,00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F3AD6" w:rsidRDefault="00C1231A" w:rsidP="003B1ED8">
            <w:pPr>
              <w:jc w:val="center"/>
              <w:rPr>
                <w:sz w:val="16"/>
                <w:szCs w:val="16"/>
              </w:rPr>
            </w:pPr>
            <w:r w:rsidRPr="009F3AD6">
              <w:rPr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F3AD6" w:rsidRDefault="00C1231A" w:rsidP="003B1ED8">
            <w:pPr>
              <w:jc w:val="center"/>
              <w:rPr>
                <w:sz w:val="16"/>
                <w:szCs w:val="16"/>
              </w:rPr>
            </w:pPr>
            <w:r w:rsidRPr="009F3AD6"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F3AD6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 w:rsidRPr="009F3AD6">
              <w:rPr>
                <w:sz w:val="16"/>
                <w:szCs w:val="16"/>
              </w:rPr>
              <w:t>3 189 500,00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F3AD6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 w:rsidRPr="009F3AD6">
              <w:rPr>
                <w:sz w:val="16"/>
                <w:szCs w:val="16"/>
              </w:rPr>
              <w:t>3 197 500,00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3 189 500,00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3 197 500,00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3 189 500,00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3 197 500,00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3 197 500,00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1 578 700,00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1 569 800,00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F3AD6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F3AD6">
              <w:rPr>
                <w:b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011</w:t>
            </w:r>
            <w:r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C1231A" w:rsidTr="003B1ED8">
        <w:trPr>
          <w:trHeight w:val="47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C1231A" w:rsidTr="003B1ED8">
        <w:trPr>
          <w:trHeight w:val="27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285 200,00</w:t>
            </w:r>
          </w:p>
        </w:tc>
      </w:tr>
      <w:tr w:rsidR="00C1231A" w:rsidTr="003B1ED8">
        <w:trPr>
          <w:trHeight w:val="28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285 200,00</w:t>
            </w:r>
          </w:p>
        </w:tc>
      </w:tr>
      <w:tr w:rsidR="00C1231A" w:rsidTr="003B1ED8">
        <w:trPr>
          <w:trHeight w:val="7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285 200,00</w:t>
            </w:r>
          </w:p>
        </w:tc>
      </w:tr>
      <w:tr w:rsidR="00C1231A" w:rsidTr="003B1ED8">
        <w:trPr>
          <w:trHeight w:val="85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285 200,00</w:t>
            </w:r>
          </w:p>
        </w:tc>
      </w:tr>
      <w:tr w:rsidR="00C1231A" w:rsidTr="003B1ED8">
        <w:trPr>
          <w:trHeight w:val="83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285 200,00</w:t>
            </w:r>
          </w:p>
        </w:tc>
      </w:tr>
      <w:tr w:rsidR="00C1231A" w:rsidTr="003B1ED8">
        <w:trPr>
          <w:trHeight w:val="83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285 200,00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0700103150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Tr="003B1ED8">
        <w:trPr>
          <w:trHeight w:val="34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2 626 900,00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2 674 900,00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2 481 900,00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2 525 900,00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2 481 900,00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2 525 900,00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2 481 900,00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2 525 900,00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2 481 900,00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2 525 900,00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356 500,00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356 500,00</w:t>
            </w:r>
          </w:p>
        </w:tc>
      </w:tr>
      <w:tr w:rsidR="00C1231A" w:rsidTr="003B1ED8">
        <w:trPr>
          <w:trHeight w:val="3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2 122 400,00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2 166 400,00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151324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151324">
              <w:rPr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151324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151324">
              <w:rPr>
                <w:sz w:val="16"/>
                <w:szCs w:val="16"/>
                <w:lang w:val="be-BY"/>
              </w:rPr>
              <w:t>149 000,00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149 000,00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149 000,00</w:t>
            </w:r>
          </w:p>
        </w:tc>
      </w:tr>
      <w:tr w:rsidR="00C1231A" w:rsidTr="003B1ED8">
        <w:trPr>
          <w:trHeight w:val="53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149 000,00</w:t>
            </w:r>
          </w:p>
        </w:tc>
      </w:tr>
      <w:tr w:rsidR="00C1231A" w:rsidTr="003B1ED8">
        <w:trPr>
          <w:trHeight w:val="75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151324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149 000,00</w:t>
            </w:r>
          </w:p>
        </w:tc>
      </w:tr>
      <w:tr w:rsidR="00C1231A" w:rsidTr="003B1ED8">
        <w:trPr>
          <w:trHeight w:val="41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CA21E0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A21E0">
              <w:rPr>
                <w:b/>
                <w:sz w:val="16"/>
                <w:szCs w:val="16"/>
                <w:lang w:val="be-BY"/>
              </w:rPr>
              <w:t>114 500,00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CA21E0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A21E0">
              <w:rPr>
                <w:b/>
                <w:sz w:val="16"/>
                <w:szCs w:val="16"/>
                <w:lang w:val="be-BY"/>
              </w:rPr>
              <w:t>114 500,00</w:t>
            </w:r>
          </w:p>
        </w:tc>
      </w:tr>
      <w:tr w:rsidR="00C1231A" w:rsidTr="003B1ED8">
        <w:trPr>
          <w:trHeight w:val="26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Tr="003B1ED8">
        <w:trPr>
          <w:trHeight w:val="75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Tr="003B1ED8">
        <w:trPr>
          <w:trHeight w:val="21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Tr="003B1ED8">
        <w:trPr>
          <w:trHeight w:val="36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1110274000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Tr="003B1ED8">
        <w:trPr>
          <w:trHeight w:val="35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110274000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15 000,00</w:t>
            </w:r>
          </w:p>
        </w:tc>
      </w:tr>
      <w:tr w:rsidR="00C1231A" w:rsidTr="003B1ED8">
        <w:trPr>
          <w:trHeight w:val="2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</w:tr>
      <w:tr w:rsidR="00C1231A" w:rsidTr="003B1ED8">
        <w:trPr>
          <w:trHeight w:val="45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15 000,00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b/>
                <w:bCs/>
                <w:sz w:val="16"/>
                <w:szCs w:val="16"/>
                <w:lang w:val="be-BY" w:eastAsia="en-US"/>
              </w:rPr>
              <w:t>9900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383 000,00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CA21E0">
              <w:rPr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 w:rsidRPr="00CA21E0"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CA21E0">
              <w:rPr>
                <w:sz w:val="16"/>
                <w:szCs w:val="16"/>
                <w:lang w:val="be-BY" w:eastAsia="en-US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CA21E0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CA21E0">
              <w:rPr>
                <w:sz w:val="16"/>
                <w:szCs w:val="16"/>
                <w:lang w:val="be-BY"/>
              </w:rPr>
              <w:t>185 000,00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383 000,00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CA21E0"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 w:rsidRPr="00CA21E0"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CA21E0"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CA21E0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tabs>
                <w:tab w:val="left" w:pos="313"/>
                <w:tab w:val="center" w:pos="522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185 000</w:t>
            </w:r>
            <w:r w:rsidRPr="00CA21E0">
              <w:rPr>
                <w:sz w:val="16"/>
                <w:szCs w:val="16"/>
                <w:lang w:val="be-BY"/>
              </w:rPr>
              <w:t>,</w:t>
            </w:r>
            <w:r>
              <w:rPr>
                <w:sz w:val="16"/>
                <w:szCs w:val="16"/>
                <w:lang w:val="be-BY"/>
              </w:rPr>
              <w:t>0</w:t>
            </w:r>
            <w:r w:rsidRPr="00CA21E0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383 000,00</w:t>
            </w:r>
          </w:p>
        </w:tc>
      </w:tr>
      <w:tr w:rsidR="00C1231A" w:rsidTr="003B1ED8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CA21E0"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 w:rsidRPr="00CA21E0"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CA21E0"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CA21E0">
              <w:rPr>
                <w:sz w:val="16"/>
                <w:szCs w:val="16"/>
                <w:lang w:val="be-BY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CA21E0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383 000,00</w:t>
            </w:r>
          </w:p>
        </w:tc>
      </w:tr>
    </w:tbl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/>
    <w:p w:rsidR="00C1231A" w:rsidRDefault="00C1231A" w:rsidP="00C1231A"/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</w:p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t>Приложение № 7</w:t>
      </w: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решению Совета сельского поселения </w:t>
      </w:r>
    </w:p>
    <w:p w:rsidR="00C1231A" w:rsidRDefault="00C1231A" w:rsidP="00C1231A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Новокиешкинский</w:t>
      </w:r>
      <w:proofErr w:type="spellEnd"/>
      <w:r>
        <w:rPr>
          <w:b w:val="0"/>
          <w:sz w:val="16"/>
          <w:szCs w:val="16"/>
        </w:rPr>
        <w:t xml:space="preserve"> сельсовет муниципального района </w:t>
      </w: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Кармаскалинский</w:t>
      </w:r>
      <w:proofErr w:type="spellEnd"/>
      <w:r>
        <w:rPr>
          <w:b w:val="0"/>
          <w:sz w:val="16"/>
          <w:szCs w:val="16"/>
        </w:rPr>
        <w:t xml:space="preserve"> район Республики Башкортостан </w:t>
      </w:r>
    </w:p>
    <w:p w:rsidR="00C1231A" w:rsidRDefault="00C1231A" w:rsidP="00C1231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«О бюджете сельского поселения </w:t>
      </w:r>
      <w:proofErr w:type="spellStart"/>
      <w:r>
        <w:rPr>
          <w:sz w:val="16"/>
          <w:szCs w:val="16"/>
        </w:rPr>
        <w:t>Новокиешкинский</w:t>
      </w:r>
      <w:proofErr w:type="spellEnd"/>
      <w:r>
        <w:rPr>
          <w:sz w:val="16"/>
          <w:szCs w:val="16"/>
        </w:rPr>
        <w:t xml:space="preserve"> сельсовет </w:t>
      </w:r>
    </w:p>
    <w:p w:rsidR="00C1231A" w:rsidRDefault="00C1231A" w:rsidP="00C1231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</w:t>
      </w:r>
      <w:proofErr w:type="spellStart"/>
      <w:r>
        <w:rPr>
          <w:sz w:val="16"/>
          <w:szCs w:val="16"/>
        </w:rPr>
        <w:t>Кармаскалинский</w:t>
      </w:r>
      <w:proofErr w:type="spellEnd"/>
      <w:r>
        <w:rPr>
          <w:sz w:val="16"/>
          <w:szCs w:val="16"/>
        </w:rPr>
        <w:t xml:space="preserve"> район </w:t>
      </w:r>
    </w:p>
    <w:p w:rsidR="00C1231A" w:rsidRDefault="00C1231A" w:rsidP="00C1231A">
      <w:pPr>
        <w:tabs>
          <w:tab w:val="center" w:pos="4311"/>
          <w:tab w:val="right" w:pos="9355"/>
        </w:tabs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Республики Башкортостан на 2022 год</w:t>
      </w:r>
    </w:p>
    <w:p w:rsidR="00C1231A" w:rsidRDefault="00C1231A" w:rsidP="00C1231A">
      <w:pPr>
        <w:tabs>
          <w:tab w:val="center" w:pos="4311"/>
          <w:tab w:val="right" w:pos="9355"/>
        </w:tabs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плановый период 2023 и 2024 годов»</w:t>
      </w:r>
    </w:p>
    <w:p w:rsidR="00C1231A" w:rsidRDefault="00C1231A" w:rsidP="00C1231A">
      <w:pPr>
        <w:tabs>
          <w:tab w:val="center" w:pos="4311"/>
          <w:tab w:val="right" w:pos="9355"/>
        </w:tabs>
        <w:contextualSpacing/>
        <w:jc w:val="right"/>
        <w:rPr>
          <w:sz w:val="16"/>
          <w:szCs w:val="16"/>
        </w:rPr>
      </w:pPr>
    </w:p>
    <w:p w:rsidR="00C1231A" w:rsidRDefault="00C1231A" w:rsidP="00C1231A">
      <w:pPr>
        <w:tabs>
          <w:tab w:val="center" w:pos="4311"/>
          <w:tab w:val="right" w:pos="9355"/>
        </w:tabs>
        <w:contextualSpacing/>
        <w:jc w:val="right"/>
        <w:rPr>
          <w:sz w:val="16"/>
          <w:szCs w:val="16"/>
        </w:rPr>
      </w:pPr>
    </w:p>
    <w:p w:rsidR="00C1231A" w:rsidRDefault="00C1231A" w:rsidP="00C12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</w:t>
      </w:r>
      <w:r>
        <w:rPr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b/>
          <w:bCs/>
          <w:sz w:val="24"/>
          <w:szCs w:val="24"/>
        </w:rPr>
        <w:t>Новокиешкинский</w:t>
      </w:r>
      <w:proofErr w:type="spellEnd"/>
      <w:r>
        <w:rPr>
          <w:b/>
          <w:bCs/>
          <w:sz w:val="24"/>
          <w:szCs w:val="24"/>
        </w:rPr>
        <w:t xml:space="preserve"> сельсовет </w:t>
      </w:r>
      <w:r>
        <w:rPr>
          <w:b/>
          <w:sz w:val="24"/>
          <w:szCs w:val="24"/>
        </w:rPr>
        <w:t xml:space="preserve">муниципального района </w:t>
      </w:r>
      <w:proofErr w:type="spellStart"/>
      <w:r>
        <w:rPr>
          <w:b/>
          <w:sz w:val="24"/>
          <w:szCs w:val="24"/>
        </w:rPr>
        <w:t>Кармаскалинский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на 2022 год по целевым статьям (муниципальным программам муниципального района </w:t>
      </w:r>
      <w:proofErr w:type="spellStart"/>
      <w:r>
        <w:rPr>
          <w:b/>
          <w:sz w:val="24"/>
          <w:szCs w:val="24"/>
        </w:rPr>
        <w:t>Кармаскалинский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C1231A" w:rsidRDefault="00C1231A" w:rsidP="00C1231A">
      <w:pPr>
        <w:jc w:val="right"/>
        <w:rPr>
          <w:sz w:val="16"/>
          <w:szCs w:val="16"/>
        </w:rPr>
      </w:pPr>
      <w:r>
        <w:rPr>
          <w:sz w:val="16"/>
          <w:szCs w:val="16"/>
        </w:rPr>
        <w:t>(руб.)</w:t>
      </w:r>
    </w:p>
    <w:p w:rsidR="00C1231A" w:rsidRDefault="00C1231A" w:rsidP="00C1231A">
      <w:pPr>
        <w:jc w:val="right"/>
        <w:rPr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1476"/>
        <w:gridCol w:w="1416"/>
        <w:gridCol w:w="1335"/>
      </w:tblGrid>
      <w:tr w:rsidR="00C1231A" w:rsidTr="003B1ED8">
        <w:trPr>
          <w:trHeight w:val="31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C1231A" w:rsidTr="003B1ED8">
        <w:trPr>
          <w:trHeight w:val="31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1231A" w:rsidTr="003B1ED8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8 773 6</w:t>
            </w:r>
            <w:r w:rsidRPr="00F1070A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C1231A" w:rsidTr="003B1ED8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F1070A">
              <w:rPr>
                <w:b/>
                <w:bCs/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0700100000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0700103150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trHeight w:val="2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0700103150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3 62</w:t>
            </w:r>
            <w:r w:rsidRPr="00F1070A">
              <w:rPr>
                <w:b/>
                <w:sz w:val="18"/>
                <w:szCs w:val="18"/>
              </w:rPr>
              <w:t>9 900,00</w:t>
            </w:r>
          </w:p>
        </w:tc>
      </w:tr>
      <w:tr w:rsidR="00C1231A" w:rsidTr="003B1ED8">
        <w:trPr>
          <w:trHeight w:val="80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F1070A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F1070A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2 438 900,00</w:t>
            </w:r>
          </w:p>
        </w:tc>
      </w:tr>
      <w:tr w:rsidR="00C1231A" w:rsidTr="003B1ED8">
        <w:trPr>
          <w:trHeight w:val="42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2 438 900,00</w:t>
            </w:r>
          </w:p>
        </w:tc>
      </w:tr>
      <w:tr w:rsidR="00C1231A" w:rsidTr="003B1ED8">
        <w:trPr>
          <w:trHeight w:val="42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356 500,00</w:t>
            </w:r>
          </w:p>
        </w:tc>
      </w:tr>
      <w:tr w:rsidR="00C1231A" w:rsidTr="003B1ED8">
        <w:trPr>
          <w:trHeight w:val="43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2 079 400,00</w:t>
            </w:r>
          </w:p>
        </w:tc>
      </w:tr>
      <w:tr w:rsidR="00C1231A" w:rsidTr="003B1ED8">
        <w:trPr>
          <w:trHeight w:val="304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3 000,00</w:t>
            </w:r>
          </w:p>
        </w:tc>
      </w:tr>
      <w:tr w:rsidR="00C1231A" w:rsidTr="003B1ED8">
        <w:trPr>
          <w:trHeight w:val="84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500 000,00</w:t>
            </w:r>
          </w:p>
        </w:tc>
      </w:tr>
      <w:tr w:rsidR="00C1231A" w:rsidTr="003B1ED8">
        <w:trPr>
          <w:trHeight w:val="60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500 000,000</w:t>
            </w:r>
          </w:p>
        </w:tc>
      </w:tr>
      <w:tr w:rsidR="00C1231A" w:rsidTr="003B1ED8">
        <w:trPr>
          <w:trHeight w:val="60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E13BAB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13BAB">
              <w:rPr>
                <w:sz w:val="18"/>
                <w:szCs w:val="18"/>
                <w:lang w:eastAsia="en-US"/>
              </w:rPr>
              <w:t>C</w:t>
            </w:r>
            <w:proofErr w:type="gramEnd"/>
            <w:r w:rsidRPr="00E13BAB">
              <w:rPr>
                <w:sz w:val="18"/>
                <w:szCs w:val="18"/>
                <w:lang w:eastAsia="en-US"/>
              </w:rPr>
              <w:t>офинансирование</w:t>
            </w:r>
            <w:proofErr w:type="spellEnd"/>
            <w:r w:rsidRPr="00E13BAB">
              <w:rPr>
                <w:sz w:val="18"/>
                <w:szCs w:val="18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E13BAB" w:rsidRDefault="00C1231A" w:rsidP="003B1E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08003</w:t>
            </w:r>
            <w:r>
              <w:rPr>
                <w:sz w:val="18"/>
                <w:szCs w:val="18"/>
                <w:lang w:val="en-US"/>
              </w:rPr>
              <w:t>S2010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E13BAB" w:rsidRDefault="00C1231A" w:rsidP="003B1E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550 000,00</w:t>
            </w:r>
          </w:p>
        </w:tc>
      </w:tr>
      <w:tr w:rsidR="00C1231A" w:rsidTr="003B1ED8">
        <w:trPr>
          <w:trHeight w:val="60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E13BAB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E13BAB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</w:t>
            </w:r>
            <w:r>
              <w:rPr>
                <w:sz w:val="18"/>
                <w:szCs w:val="18"/>
                <w:lang w:val="en-US"/>
              </w:rPr>
              <w:t>S2010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550 000,00</w:t>
            </w:r>
          </w:p>
        </w:tc>
      </w:tr>
      <w:tr w:rsidR="00C1231A" w:rsidTr="003B1ED8">
        <w:trPr>
          <w:trHeight w:val="69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C552B0">
              <w:rPr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0800500000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141 000,00</w:t>
            </w:r>
          </w:p>
        </w:tc>
      </w:tr>
      <w:tr w:rsidR="00C1231A" w:rsidTr="003B1ED8">
        <w:trPr>
          <w:trHeight w:val="43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 xml:space="preserve">Закупка товаров, работ и услуг для государственных </w:t>
            </w:r>
            <w:r w:rsidRPr="00F1070A">
              <w:rPr>
                <w:sz w:val="18"/>
                <w:szCs w:val="18"/>
                <w:lang w:eastAsia="en-US"/>
              </w:rPr>
              <w:lastRenderedPageBreak/>
              <w:t>(муниципальных) нужд учреждения в сфере жилищно-коммунального хозяйства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lastRenderedPageBreak/>
              <w:t>0800506290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141 000,00</w:t>
            </w:r>
          </w:p>
        </w:tc>
      </w:tr>
      <w:tr w:rsidR="00C1231A" w:rsidTr="003B1ED8">
        <w:trPr>
          <w:trHeight w:val="5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lastRenderedPageBreak/>
              <w:t xml:space="preserve">Муниципальная программа «Социальная поддержка граждан в 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35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32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Доплата к пенсии муниципальных служащих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1110200000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31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1110274000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292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1110274000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500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412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1200000000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b/>
                <w:sz w:val="18"/>
                <w:szCs w:val="18"/>
              </w:rPr>
              <w:t>15 000,00</w:t>
            </w:r>
          </w:p>
        </w:tc>
      </w:tr>
      <w:tr w:rsidR="00C1231A" w:rsidTr="003B1ED8">
        <w:trPr>
          <w:trHeight w:val="37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1200200000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15 000,00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1200241870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15 000,00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1200241870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15 000,00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306 000,00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306 000,00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F1070A">
              <w:rPr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1410100000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1410107500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10 000,00</w:t>
            </w:r>
          </w:p>
        </w:tc>
      </w:tr>
      <w:tr w:rsidR="00C1231A" w:rsidTr="003B1ED8">
        <w:trPr>
          <w:trHeight w:val="38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1410107500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10 000,00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1410300000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296 000,00</w:t>
            </w:r>
          </w:p>
        </w:tc>
      </w:tr>
      <w:tr w:rsidR="00C1231A" w:rsidTr="003B1ED8">
        <w:trPr>
          <w:trHeight w:val="259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1410324300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296 000,00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1410324300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281 000,00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1410324300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15 000,00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1600000000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4 </w:t>
            </w:r>
            <w:r>
              <w:rPr>
                <w:b/>
                <w:sz w:val="18"/>
                <w:szCs w:val="18"/>
              </w:rPr>
              <w:t>408 2</w:t>
            </w:r>
            <w:r w:rsidRPr="00F1070A">
              <w:rPr>
                <w:b/>
                <w:sz w:val="18"/>
                <w:szCs w:val="18"/>
              </w:rPr>
              <w:t>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4 141 500,00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960 000,00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960 000,0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3 181 500,00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1 578 700,00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1 553 800,00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49 000,00</w:t>
            </w:r>
          </w:p>
        </w:tc>
      </w:tr>
      <w:tr w:rsidR="00C1231A" w:rsidTr="003B1ED8">
        <w:trPr>
          <w:trHeight w:val="33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1600300000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266 700</w:t>
            </w:r>
            <w:r w:rsidRPr="00F1070A">
              <w:rPr>
                <w:sz w:val="18"/>
                <w:szCs w:val="18"/>
              </w:rPr>
              <w:t>,00</w:t>
            </w:r>
          </w:p>
        </w:tc>
      </w:tr>
      <w:tr w:rsidR="00C1231A" w:rsidTr="003B1ED8">
        <w:trPr>
          <w:trHeight w:val="173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266 700</w:t>
            </w:r>
            <w:r w:rsidRPr="00F1070A">
              <w:rPr>
                <w:sz w:val="18"/>
                <w:szCs w:val="18"/>
              </w:rPr>
              <w:t>,00</w:t>
            </w:r>
          </w:p>
        </w:tc>
      </w:tr>
      <w:tr w:rsidR="00C1231A" w:rsidTr="003B1ED8">
        <w:trPr>
          <w:trHeight w:val="784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266 700</w:t>
            </w:r>
            <w:r w:rsidRPr="00F1070A">
              <w:rPr>
                <w:sz w:val="18"/>
                <w:szCs w:val="18"/>
              </w:rPr>
              <w:t>,00</w:t>
            </w:r>
          </w:p>
        </w:tc>
      </w:tr>
    </w:tbl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Default="00C1231A" w:rsidP="00C1231A"/>
    <w:p w:rsidR="00C1231A" w:rsidRPr="00C1231A" w:rsidRDefault="00C1231A" w:rsidP="00C1231A"/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lef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:rsidR="00C1231A" w:rsidRPr="00C1231A" w:rsidRDefault="00C1231A" w:rsidP="00C1231A"/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lastRenderedPageBreak/>
        <w:t>Приложение № 8</w:t>
      </w: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 решению Совета сельского поселения </w:t>
      </w: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Новокиешкинский</w:t>
      </w:r>
      <w:proofErr w:type="spellEnd"/>
      <w:r>
        <w:rPr>
          <w:b w:val="0"/>
          <w:sz w:val="16"/>
          <w:szCs w:val="16"/>
        </w:rPr>
        <w:t xml:space="preserve"> сельсовет муниципального района </w:t>
      </w:r>
    </w:p>
    <w:p w:rsidR="00C1231A" w:rsidRDefault="00C1231A" w:rsidP="00C1231A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Кармаскалинский</w:t>
      </w:r>
      <w:proofErr w:type="spellEnd"/>
      <w:r>
        <w:rPr>
          <w:b w:val="0"/>
          <w:sz w:val="16"/>
          <w:szCs w:val="16"/>
        </w:rPr>
        <w:t xml:space="preserve"> район Республики Башкортостан </w:t>
      </w:r>
    </w:p>
    <w:p w:rsidR="00C1231A" w:rsidRDefault="00C1231A" w:rsidP="00C1231A">
      <w:pPr>
        <w:tabs>
          <w:tab w:val="center" w:pos="4311"/>
          <w:tab w:val="right" w:pos="9355"/>
        </w:tabs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«О  бюджете сельского поселения </w:t>
      </w:r>
    </w:p>
    <w:p w:rsidR="00C1231A" w:rsidRDefault="00C1231A" w:rsidP="00C1231A">
      <w:pPr>
        <w:tabs>
          <w:tab w:val="center" w:pos="4311"/>
          <w:tab w:val="right" w:pos="9355"/>
        </w:tabs>
        <w:contextualSpacing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Новокиешкинский</w:t>
      </w:r>
      <w:proofErr w:type="spellEnd"/>
      <w:r>
        <w:rPr>
          <w:sz w:val="16"/>
          <w:szCs w:val="16"/>
        </w:rPr>
        <w:t xml:space="preserve">  сельсовет муниципального района </w:t>
      </w:r>
    </w:p>
    <w:p w:rsidR="00C1231A" w:rsidRDefault="00C1231A" w:rsidP="00C1231A">
      <w:pPr>
        <w:tabs>
          <w:tab w:val="center" w:pos="4311"/>
          <w:tab w:val="right" w:pos="9355"/>
        </w:tabs>
        <w:contextualSpacing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Кармаскалинский</w:t>
      </w:r>
      <w:proofErr w:type="spellEnd"/>
      <w:r>
        <w:rPr>
          <w:sz w:val="16"/>
          <w:szCs w:val="16"/>
        </w:rPr>
        <w:t xml:space="preserve"> район Республики Башкортостан на 2022 год </w:t>
      </w:r>
    </w:p>
    <w:p w:rsidR="00C1231A" w:rsidRDefault="00C1231A" w:rsidP="00C1231A">
      <w:pPr>
        <w:tabs>
          <w:tab w:val="center" w:pos="4311"/>
          <w:tab w:val="right" w:pos="9355"/>
        </w:tabs>
        <w:contextualSpacing/>
        <w:jc w:val="right"/>
      </w:pPr>
      <w:r>
        <w:rPr>
          <w:sz w:val="16"/>
          <w:szCs w:val="16"/>
        </w:rPr>
        <w:t>и плановый период 2023 и 2024 годов»</w:t>
      </w:r>
    </w:p>
    <w:p w:rsidR="00C1231A" w:rsidRDefault="00C1231A" w:rsidP="00C1231A">
      <w:pPr>
        <w:jc w:val="right"/>
        <w:rPr>
          <w:sz w:val="28"/>
          <w:szCs w:val="28"/>
        </w:rPr>
      </w:pPr>
    </w:p>
    <w:p w:rsidR="00C1231A" w:rsidRDefault="00C1231A" w:rsidP="00C1231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Новокиешкинский</w:t>
      </w:r>
      <w:proofErr w:type="spellEnd"/>
      <w:r>
        <w:rPr>
          <w:b/>
          <w:bCs/>
        </w:rPr>
        <w:t xml:space="preserve"> сельсовет</w:t>
      </w:r>
      <w:r>
        <w:rPr>
          <w:b/>
        </w:rPr>
        <w:t xml:space="preserve"> муниципального района </w:t>
      </w:r>
      <w:proofErr w:type="spellStart"/>
      <w:r>
        <w:rPr>
          <w:b/>
        </w:rPr>
        <w:t>Кармаскалинский</w:t>
      </w:r>
      <w:proofErr w:type="spellEnd"/>
      <w:r>
        <w:rPr>
          <w:b/>
        </w:rPr>
        <w:t xml:space="preserve"> район Республики Башкортостан на плановый период 2023 и 2024 годов по целевым статьям (муниципальным программам муниципального района </w:t>
      </w:r>
      <w:proofErr w:type="spellStart"/>
      <w:r>
        <w:rPr>
          <w:b/>
        </w:rPr>
        <w:t>Кармаскалинский</w:t>
      </w:r>
      <w:proofErr w:type="spellEnd"/>
      <w:r>
        <w:rPr>
          <w:b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</w:p>
    <w:p w:rsidR="00C1231A" w:rsidRDefault="00C1231A" w:rsidP="00C1231A">
      <w:pPr>
        <w:jc w:val="right"/>
        <w:rPr>
          <w:sz w:val="16"/>
          <w:szCs w:val="16"/>
        </w:rPr>
      </w:pPr>
      <w:r>
        <w:rPr>
          <w:sz w:val="16"/>
          <w:szCs w:val="16"/>
        </w:rPr>
        <w:t>(руб.)</w:t>
      </w:r>
    </w:p>
    <w:tbl>
      <w:tblPr>
        <w:tblpPr w:leftFromText="180" w:rightFromText="180" w:bottomFromText="200" w:vertAnchor="text" w:tblpY="1"/>
        <w:tblOverlap w:val="never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2"/>
        <w:gridCol w:w="1489"/>
        <w:gridCol w:w="642"/>
        <w:gridCol w:w="1281"/>
        <w:gridCol w:w="1281"/>
      </w:tblGrid>
      <w:tr w:rsidR="00C1231A" w:rsidTr="003B1ED8">
        <w:trPr>
          <w:trHeight w:val="319"/>
        </w:trPr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C1231A" w:rsidTr="003B1ED8">
        <w:trPr>
          <w:trHeight w:val="319"/>
        </w:trPr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1A" w:rsidRDefault="00C1231A" w:rsidP="003B1E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C1231A" w:rsidTr="003B1ED8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1231A" w:rsidTr="003B1ED8">
        <w:trPr>
          <w:trHeight w:val="29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Default="00C1231A" w:rsidP="003B1E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7 974 500,00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8 240 100,00</w:t>
            </w:r>
          </w:p>
        </w:tc>
      </w:tr>
      <w:tr w:rsidR="00C1231A" w:rsidTr="003B1ED8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F1070A">
              <w:rPr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F1070A">
              <w:rPr>
                <w:b/>
                <w:bCs/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0700100000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300 000,00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0700103150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300 000,00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0700103150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300 000,00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300 000,00</w:t>
            </w:r>
          </w:p>
        </w:tc>
      </w:tr>
      <w:tr w:rsidR="00C1231A" w:rsidTr="003B1ED8">
        <w:trPr>
          <w:trHeight w:val="26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2 626 900,00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2 674 900,00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F1070A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F1070A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2 481</w:t>
            </w:r>
            <w:r w:rsidRPr="00F1070A">
              <w:rPr>
                <w:sz w:val="18"/>
                <w:szCs w:val="18"/>
                <w:lang w:val="be-BY"/>
              </w:rPr>
              <w:t xml:space="preserve"> 900,00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2 525</w:t>
            </w:r>
            <w:r w:rsidRPr="00F1070A">
              <w:rPr>
                <w:sz w:val="18"/>
                <w:szCs w:val="18"/>
                <w:lang w:val="be-BY"/>
              </w:rPr>
              <w:t xml:space="preserve"> 900,00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2 481</w:t>
            </w:r>
            <w:r w:rsidRPr="00F1070A">
              <w:rPr>
                <w:sz w:val="18"/>
                <w:szCs w:val="18"/>
                <w:lang w:val="be-BY"/>
              </w:rPr>
              <w:t> 900,00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2 525</w:t>
            </w:r>
            <w:r w:rsidRPr="00F1070A">
              <w:rPr>
                <w:sz w:val="18"/>
                <w:szCs w:val="18"/>
                <w:lang w:val="be-BY"/>
              </w:rPr>
              <w:t> 900,00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356 500,00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356 500,00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2 122</w:t>
            </w:r>
            <w:r w:rsidRPr="00F1070A">
              <w:rPr>
                <w:sz w:val="18"/>
                <w:szCs w:val="18"/>
                <w:lang w:val="be-BY"/>
              </w:rPr>
              <w:t xml:space="preserve"> 400,00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2 166</w:t>
            </w:r>
            <w:r w:rsidRPr="00F1070A">
              <w:rPr>
                <w:sz w:val="18"/>
                <w:szCs w:val="18"/>
                <w:lang w:val="be-BY"/>
              </w:rPr>
              <w:t xml:space="preserve"> 400,00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3 000,00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3 000,00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0500B">
              <w:rPr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0800500000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145</w:t>
            </w:r>
            <w:r w:rsidRPr="00F1070A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149</w:t>
            </w:r>
            <w:r w:rsidRPr="00F1070A">
              <w:rPr>
                <w:sz w:val="18"/>
                <w:szCs w:val="18"/>
              </w:rPr>
              <w:t xml:space="preserve">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145</w:t>
            </w:r>
            <w:r w:rsidRPr="00F1070A">
              <w:rPr>
                <w:sz w:val="18"/>
                <w:szCs w:val="18"/>
                <w:lang w:val="be-BY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149</w:t>
            </w:r>
            <w:r w:rsidRPr="00F1070A">
              <w:rPr>
                <w:sz w:val="18"/>
                <w:szCs w:val="18"/>
                <w:lang w:val="be-BY"/>
              </w:rPr>
              <w:t xml:space="preserve">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«Социальная поддержка граждан в 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Социальная поддержка отдельных категорий граждан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Доплата к пенсии муниципальных служащих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1110200000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1110274000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1110274000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114 500,00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1200000000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b/>
                <w:sz w:val="18"/>
                <w:szCs w:val="18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b/>
                <w:sz w:val="18"/>
                <w:szCs w:val="18"/>
              </w:rPr>
              <w:t>15 000,00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физкультурно-оздоровительных и спортивных мероприятий </w:t>
            </w:r>
            <w:r w:rsidRPr="00F1070A">
              <w:rPr>
                <w:sz w:val="18"/>
                <w:szCs w:val="18"/>
                <w:lang w:eastAsia="en-US"/>
              </w:rPr>
              <w:lastRenderedPageBreak/>
              <w:t>разного уровня"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lastRenderedPageBreak/>
              <w:t>1200200000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15 000,00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1200241870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15 000,00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1200241870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15 000,00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  <w:r w:rsidRPr="00F1070A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  <w:r w:rsidRPr="00F1070A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F1070A">
              <w:rPr>
                <w:sz w:val="18"/>
                <w:szCs w:val="18"/>
              </w:rPr>
              <w:t>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F1070A">
              <w:rPr>
                <w:sz w:val="18"/>
                <w:szCs w:val="18"/>
              </w:rPr>
              <w:t> 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F1070A">
              <w:rPr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1410100000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1410107500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1410107500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10 000,00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1410300000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298</w:t>
            </w:r>
            <w:r w:rsidRPr="00F1070A">
              <w:rPr>
                <w:sz w:val="18"/>
                <w:szCs w:val="18"/>
                <w:lang w:val="be-BY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300</w:t>
            </w:r>
            <w:r w:rsidRPr="00F1070A">
              <w:rPr>
                <w:sz w:val="18"/>
                <w:szCs w:val="18"/>
                <w:lang w:val="be-BY"/>
              </w:rPr>
              <w:t xml:space="preserve">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bCs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1410324300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298</w:t>
            </w:r>
            <w:r w:rsidRPr="00F1070A">
              <w:rPr>
                <w:sz w:val="18"/>
                <w:szCs w:val="18"/>
                <w:lang w:val="be-BY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300</w:t>
            </w:r>
            <w:r w:rsidRPr="00F1070A">
              <w:rPr>
                <w:sz w:val="18"/>
                <w:szCs w:val="18"/>
                <w:lang w:val="be-BY"/>
              </w:rPr>
              <w:t xml:space="preserve">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1410324300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283</w:t>
            </w:r>
            <w:r w:rsidRPr="00F1070A">
              <w:rPr>
                <w:sz w:val="18"/>
                <w:szCs w:val="18"/>
                <w:lang w:val="be-BY"/>
              </w:rPr>
              <w:t xml:space="preserve">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285</w:t>
            </w:r>
            <w:r w:rsidRPr="00F1070A">
              <w:rPr>
                <w:sz w:val="18"/>
                <w:szCs w:val="18"/>
                <w:lang w:val="be-BY"/>
              </w:rPr>
              <w:t xml:space="preserve">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1410324300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70A">
              <w:rPr>
                <w:sz w:val="18"/>
                <w:szCs w:val="18"/>
                <w:lang w:val="be-BY"/>
              </w:rPr>
              <w:t>15 000,00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1070A">
              <w:rPr>
                <w:b/>
                <w:sz w:val="18"/>
                <w:szCs w:val="18"/>
              </w:rPr>
              <w:t>Кармаскалинский</w:t>
            </w:r>
            <w:proofErr w:type="spellEnd"/>
            <w:r w:rsidRPr="00F1070A">
              <w:rPr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1600000000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4 </w:t>
            </w:r>
            <w:r>
              <w:rPr>
                <w:b/>
                <w:sz w:val="18"/>
                <w:szCs w:val="18"/>
              </w:rPr>
              <w:t>425 1</w:t>
            </w:r>
            <w:r w:rsidRPr="00F1070A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b/>
                <w:sz w:val="18"/>
                <w:szCs w:val="18"/>
              </w:rPr>
              <w:t>4 </w:t>
            </w:r>
            <w:r>
              <w:rPr>
                <w:b/>
                <w:sz w:val="18"/>
                <w:szCs w:val="18"/>
              </w:rPr>
              <w:t>442 7</w:t>
            </w:r>
            <w:r w:rsidRPr="00F1070A">
              <w:rPr>
                <w:b/>
                <w:sz w:val="18"/>
                <w:szCs w:val="18"/>
              </w:rPr>
              <w:t>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4 149</w:t>
            </w:r>
            <w:r w:rsidRPr="00F1070A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4 157</w:t>
            </w:r>
            <w:r w:rsidRPr="00F1070A">
              <w:rPr>
                <w:sz w:val="18"/>
                <w:szCs w:val="18"/>
              </w:rPr>
              <w:t xml:space="preserve"> 500,00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960 000,00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960 000,00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960 000,0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960 000,0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3 189</w:t>
            </w:r>
            <w:r w:rsidRPr="00F1070A">
              <w:rPr>
                <w:sz w:val="18"/>
                <w:szCs w:val="18"/>
              </w:rPr>
              <w:t> 500,00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3 197</w:t>
            </w:r>
            <w:r w:rsidRPr="00F1070A">
              <w:rPr>
                <w:sz w:val="18"/>
                <w:szCs w:val="18"/>
              </w:rPr>
              <w:t> 500,00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1 578 700,00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1 578 700,00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1 561</w:t>
            </w:r>
            <w:r w:rsidRPr="00F1070A">
              <w:rPr>
                <w:sz w:val="18"/>
                <w:szCs w:val="18"/>
              </w:rPr>
              <w:t xml:space="preserve"> 800,00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1 569</w:t>
            </w:r>
            <w:r w:rsidRPr="00F1070A">
              <w:rPr>
                <w:sz w:val="18"/>
                <w:szCs w:val="18"/>
              </w:rPr>
              <w:t xml:space="preserve"> 800,00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49 000,00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49 000,00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F1070A">
              <w:rPr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1600300000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275 6</w:t>
            </w:r>
            <w:r w:rsidRPr="00F1070A">
              <w:rPr>
                <w:sz w:val="18"/>
                <w:szCs w:val="18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285 2</w:t>
            </w:r>
            <w:r w:rsidRPr="00F1070A">
              <w:rPr>
                <w:sz w:val="18"/>
                <w:szCs w:val="18"/>
              </w:rPr>
              <w:t>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275 6</w:t>
            </w:r>
            <w:r w:rsidRPr="00F1070A">
              <w:rPr>
                <w:sz w:val="18"/>
                <w:szCs w:val="18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285 2</w:t>
            </w:r>
            <w:r w:rsidRPr="00F1070A">
              <w:rPr>
                <w:sz w:val="18"/>
                <w:szCs w:val="18"/>
              </w:rPr>
              <w:t>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 w:rsidRPr="00F1070A">
              <w:rPr>
                <w:sz w:val="18"/>
                <w:szCs w:val="18"/>
                <w:lang w:val="be-BY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275 6</w:t>
            </w:r>
            <w:r w:rsidRPr="00F1070A">
              <w:rPr>
                <w:sz w:val="18"/>
                <w:szCs w:val="18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F1070A" w:rsidRDefault="00C1231A" w:rsidP="003B1ED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285 2</w:t>
            </w:r>
            <w:r w:rsidRPr="00F1070A">
              <w:rPr>
                <w:sz w:val="18"/>
                <w:szCs w:val="18"/>
              </w:rPr>
              <w:t>00,00</w:t>
            </w:r>
          </w:p>
        </w:tc>
      </w:tr>
      <w:tr w:rsidR="00C1231A" w:rsidTr="003B1ED8">
        <w:trPr>
          <w:trHeight w:val="277"/>
        </w:trPr>
        <w:tc>
          <w:tcPr>
            <w:tcW w:w="5282" w:type="dxa"/>
          </w:tcPr>
          <w:p w:rsidR="00C1231A" w:rsidRPr="00824EDE" w:rsidRDefault="00C1231A" w:rsidP="003B1ED8">
            <w:pPr>
              <w:rPr>
                <w:rStyle w:val="ac"/>
                <w:rFonts w:eastAsia="Calibri"/>
                <w:b/>
                <w:sz w:val="18"/>
                <w:szCs w:val="18"/>
              </w:rPr>
            </w:pPr>
            <w:r w:rsidRPr="00824EDE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C1231A" w:rsidRPr="00824EDE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24EDE">
              <w:rPr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642" w:type="dxa"/>
          </w:tcPr>
          <w:p w:rsidR="00C1231A" w:rsidRPr="00824EDE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C1231A" w:rsidRPr="00824EDE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824EDE">
              <w:rPr>
                <w:b/>
                <w:sz w:val="18"/>
                <w:szCs w:val="18"/>
              </w:rPr>
              <w:t>185 000,00</w:t>
            </w:r>
          </w:p>
        </w:tc>
        <w:tc>
          <w:tcPr>
            <w:tcW w:w="1281" w:type="dxa"/>
          </w:tcPr>
          <w:p w:rsidR="00C1231A" w:rsidRPr="00824EDE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824EDE">
              <w:rPr>
                <w:b/>
                <w:sz w:val="18"/>
                <w:szCs w:val="18"/>
              </w:rPr>
              <w:t>383 000,00</w:t>
            </w:r>
          </w:p>
        </w:tc>
      </w:tr>
      <w:tr w:rsidR="00C1231A" w:rsidTr="003B1ED8">
        <w:trPr>
          <w:trHeight w:val="269"/>
        </w:trPr>
        <w:tc>
          <w:tcPr>
            <w:tcW w:w="5282" w:type="dxa"/>
          </w:tcPr>
          <w:p w:rsidR="00C1231A" w:rsidRPr="00824EDE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824EDE">
              <w:rPr>
                <w:sz w:val="18"/>
                <w:szCs w:val="18"/>
                <w:lang w:eastAsia="en-US"/>
              </w:rPr>
              <w:t>Непрограммный расход</w:t>
            </w:r>
          </w:p>
        </w:tc>
        <w:tc>
          <w:tcPr>
            <w:tcW w:w="1489" w:type="dxa"/>
          </w:tcPr>
          <w:p w:rsidR="00C1231A" w:rsidRPr="00824EDE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824EDE">
              <w:rPr>
                <w:sz w:val="18"/>
                <w:szCs w:val="18"/>
                <w:lang w:val="be-BY" w:eastAsia="en-US"/>
              </w:rPr>
              <w:t>9900100000</w:t>
            </w:r>
          </w:p>
        </w:tc>
        <w:tc>
          <w:tcPr>
            <w:tcW w:w="642" w:type="dxa"/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</w:rPr>
            </w:pPr>
            <w:r w:rsidRPr="00824EDE">
              <w:rPr>
                <w:sz w:val="18"/>
                <w:szCs w:val="18"/>
              </w:rPr>
              <w:t>185 000,00</w:t>
            </w:r>
          </w:p>
        </w:tc>
        <w:tc>
          <w:tcPr>
            <w:tcW w:w="1281" w:type="dxa"/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</w:rPr>
            </w:pPr>
            <w:r w:rsidRPr="00824EDE">
              <w:rPr>
                <w:sz w:val="18"/>
                <w:szCs w:val="18"/>
              </w:rPr>
              <w:t>383 000,00</w:t>
            </w:r>
          </w:p>
        </w:tc>
      </w:tr>
      <w:tr w:rsidR="00C1231A" w:rsidTr="003B1ED8">
        <w:trPr>
          <w:trHeight w:val="246"/>
        </w:trPr>
        <w:tc>
          <w:tcPr>
            <w:tcW w:w="5282" w:type="dxa"/>
          </w:tcPr>
          <w:p w:rsidR="00C1231A" w:rsidRPr="00824EDE" w:rsidRDefault="00C1231A" w:rsidP="003B1ED8">
            <w:pPr>
              <w:rPr>
                <w:rStyle w:val="af6"/>
                <w:sz w:val="18"/>
                <w:szCs w:val="18"/>
              </w:rPr>
            </w:pPr>
            <w:r w:rsidRPr="00824EDE">
              <w:rPr>
                <w:sz w:val="18"/>
                <w:szCs w:val="18"/>
              </w:rPr>
              <w:t>Непрограммный расход</w:t>
            </w:r>
          </w:p>
        </w:tc>
        <w:tc>
          <w:tcPr>
            <w:tcW w:w="1489" w:type="dxa"/>
          </w:tcPr>
          <w:p w:rsidR="00C1231A" w:rsidRPr="00824EDE" w:rsidRDefault="00C1231A" w:rsidP="003B1ED8">
            <w:pPr>
              <w:jc w:val="center"/>
              <w:rPr>
                <w:rStyle w:val="af6"/>
                <w:sz w:val="18"/>
                <w:szCs w:val="18"/>
                <w:lang w:val="be-BY"/>
              </w:rPr>
            </w:pPr>
            <w:r w:rsidRPr="00824EDE">
              <w:rPr>
                <w:rStyle w:val="af6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642" w:type="dxa"/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</w:rPr>
            </w:pPr>
            <w:r w:rsidRPr="00824EDE">
              <w:rPr>
                <w:sz w:val="18"/>
                <w:szCs w:val="18"/>
              </w:rPr>
              <w:t>185 000,00</w:t>
            </w:r>
          </w:p>
        </w:tc>
        <w:tc>
          <w:tcPr>
            <w:tcW w:w="1281" w:type="dxa"/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</w:rPr>
            </w:pPr>
            <w:r w:rsidRPr="00824EDE">
              <w:rPr>
                <w:sz w:val="18"/>
                <w:szCs w:val="18"/>
              </w:rPr>
              <w:t>383 000,00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824EDE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824EDE"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</w:rPr>
            </w:pPr>
            <w:r w:rsidRPr="00824EDE">
              <w:rPr>
                <w:sz w:val="18"/>
                <w:szCs w:val="18"/>
              </w:rPr>
              <w:t>185 000,0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</w:rPr>
            </w:pPr>
            <w:r w:rsidRPr="00824EDE">
              <w:rPr>
                <w:sz w:val="18"/>
                <w:szCs w:val="18"/>
              </w:rPr>
              <w:t>383 000,00</w:t>
            </w:r>
          </w:p>
        </w:tc>
      </w:tr>
      <w:tr w:rsidR="00C1231A" w:rsidTr="003B1ED8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rPr>
                <w:rStyle w:val="af6"/>
                <w:sz w:val="18"/>
                <w:szCs w:val="18"/>
              </w:rPr>
            </w:pPr>
            <w:r w:rsidRPr="00824EDE">
              <w:rPr>
                <w:rStyle w:val="af6"/>
                <w:sz w:val="18"/>
                <w:szCs w:val="18"/>
              </w:rPr>
              <w:t>Иные средства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jc w:val="center"/>
              <w:rPr>
                <w:rStyle w:val="af6"/>
                <w:sz w:val="18"/>
                <w:szCs w:val="18"/>
                <w:lang w:val="be-BY"/>
              </w:rPr>
            </w:pPr>
            <w:r w:rsidRPr="00824EDE">
              <w:rPr>
                <w:rStyle w:val="af6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824EDE">
              <w:rPr>
                <w:sz w:val="18"/>
                <w:szCs w:val="18"/>
                <w:lang w:val="be-BY"/>
              </w:rPr>
              <w:t>900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</w:rPr>
            </w:pPr>
            <w:r w:rsidRPr="00824EDE">
              <w:rPr>
                <w:sz w:val="18"/>
                <w:szCs w:val="18"/>
              </w:rPr>
              <w:t>185 000,00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A" w:rsidRPr="00824EDE" w:rsidRDefault="00C1231A" w:rsidP="003B1ED8">
            <w:pPr>
              <w:jc w:val="center"/>
              <w:rPr>
                <w:sz w:val="18"/>
                <w:szCs w:val="18"/>
              </w:rPr>
            </w:pPr>
            <w:r w:rsidRPr="00824EDE">
              <w:rPr>
                <w:sz w:val="18"/>
                <w:szCs w:val="18"/>
              </w:rPr>
              <w:t>383 000,00</w:t>
            </w:r>
          </w:p>
        </w:tc>
      </w:tr>
    </w:tbl>
    <w:p w:rsidR="00C1231A" w:rsidRDefault="00C1231A" w:rsidP="00C1231A">
      <w:pPr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C1231A" w:rsidTr="003B1ED8">
        <w:trPr>
          <w:trHeight w:val="2063"/>
        </w:trPr>
        <w:tc>
          <w:tcPr>
            <w:tcW w:w="3652" w:type="dxa"/>
            <w:hideMark/>
          </w:tcPr>
          <w:p w:rsidR="00C1231A" w:rsidRDefault="00C1231A" w:rsidP="003B1ED8">
            <w:pPr>
              <w:ind w:left="6" w:firstLine="714"/>
            </w:pPr>
            <w:r>
              <w:t xml:space="preserve">                     </w:t>
            </w:r>
          </w:p>
        </w:tc>
        <w:tc>
          <w:tcPr>
            <w:tcW w:w="6237" w:type="dxa"/>
            <w:hideMark/>
          </w:tcPr>
          <w:p w:rsidR="00C1231A" w:rsidRDefault="00C1231A" w:rsidP="00C1231A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lef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</w:t>
            </w:r>
            <w:bookmarkStart w:id="3" w:name="_GoBack"/>
            <w:bookmarkEnd w:id="3"/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Приложение № 9                                                                                             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к решению Совета сельского поселения 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 </w:t>
            </w:r>
          </w:p>
          <w:p w:rsidR="00C1231A" w:rsidRDefault="00C1231A" w:rsidP="003B1ED8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</w:pPr>
            <w:r>
              <w:rPr>
                <w:sz w:val="16"/>
                <w:szCs w:val="16"/>
              </w:rPr>
              <w:t xml:space="preserve">                                  «О  бюджете сельского поселения </w:t>
            </w:r>
            <w:proofErr w:type="spellStart"/>
            <w:r>
              <w:rPr>
                <w:sz w:val="16"/>
                <w:szCs w:val="16"/>
              </w:rPr>
              <w:t>Новокиешкинский</w:t>
            </w:r>
            <w:proofErr w:type="spellEnd"/>
            <w:r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sz w:val="16"/>
                <w:szCs w:val="16"/>
              </w:rPr>
              <w:t>Кармаскалинский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 на 2022 год и плановый период 2023 и 2024 годов»</w:t>
            </w:r>
          </w:p>
        </w:tc>
      </w:tr>
    </w:tbl>
    <w:p w:rsidR="00C1231A" w:rsidRDefault="00C1231A" w:rsidP="00C1231A"/>
    <w:p w:rsidR="00C1231A" w:rsidRPr="00457538" w:rsidRDefault="00C1231A" w:rsidP="00C1231A">
      <w:pPr>
        <w:jc w:val="center"/>
        <w:rPr>
          <w:b/>
          <w:sz w:val="24"/>
          <w:szCs w:val="24"/>
        </w:rPr>
      </w:pPr>
      <w:r w:rsidRPr="00457538">
        <w:rPr>
          <w:b/>
          <w:sz w:val="24"/>
          <w:szCs w:val="24"/>
        </w:rPr>
        <w:t xml:space="preserve">Ведомственная структура расходов бюджета </w:t>
      </w:r>
      <w:r w:rsidRPr="00457538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Pr="00457538">
        <w:rPr>
          <w:b/>
          <w:bCs/>
          <w:sz w:val="24"/>
          <w:szCs w:val="24"/>
        </w:rPr>
        <w:t>Новокиешкинский</w:t>
      </w:r>
      <w:proofErr w:type="spellEnd"/>
      <w:r w:rsidRPr="00457538">
        <w:rPr>
          <w:b/>
          <w:bCs/>
          <w:sz w:val="24"/>
          <w:szCs w:val="24"/>
        </w:rPr>
        <w:t xml:space="preserve"> сельсовет</w:t>
      </w:r>
      <w:r w:rsidRPr="00457538">
        <w:rPr>
          <w:b/>
          <w:sz w:val="24"/>
          <w:szCs w:val="24"/>
        </w:rPr>
        <w:t xml:space="preserve"> муниципального района </w:t>
      </w:r>
      <w:proofErr w:type="spellStart"/>
      <w:r w:rsidRPr="00457538">
        <w:rPr>
          <w:b/>
          <w:sz w:val="24"/>
          <w:szCs w:val="24"/>
        </w:rPr>
        <w:t>Кармаскалинский</w:t>
      </w:r>
      <w:proofErr w:type="spellEnd"/>
      <w:r w:rsidRPr="00457538">
        <w:rPr>
          <w:b/>
          <w:sz w:val="24"/>
          <w:szCs w:val="24"/>
        </w:rPr>
        <w:t xml:space="preserve"> район Республики Башкортостан на 2022 год</w:t>
      </w:r>
    </w:p>
    <w:p w:rsidR="00C1231A" w:rsidRDefault="00C1231A" w:rsidP="00C1231A">
      <w:pPr>
        <w:jc w:val="right"/>
        <w:rPr>
          <w:sz w:val="16"/>
          <w:szCs w:val="16"/>
        </w:rPr>
      </w:pPr>
      <w:r>
        <w:rPr>
          <w:sz w:val="16"/>
          <w:szCs w:val="16"/>
        </w:rPr>
        <w:t>(руб.)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709"/>
        <w:gridCol w:w="850"/>
        <w:gridCol w:w="1276"/>
        <w:gridCol w:w="567"/>
        <w:gridCol w:w="1108"/>
      </w:tblGrid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C1231A" w:rsidTr="003B1ED8">
        <w:trPr>
          <w:trHeight w:val="24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8 773 6</w:t>
            </w:r>
            <w:r w:rsidRPr="00966516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C1231A" w:rsidTr="003B1ED8">
        <w:trPr>
          <w:trHeight w:val="73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Новокиешкинский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8 773 600,00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4 141 500,00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960 000,00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3 181 500,00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3 181 500,00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3 181 500,00</w:t>
            </w:r>
          </w:p>
        </w:tc>
      </w:tr>
      <w:tr w:rsidR="00C1231A" w:rsidTr="003B1ED8">
        <w:trPr>
          <w:trHeight w:val="22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3 181 500,00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1 578 700,00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1 553 800,00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49 000,00</w:t>
            </w:r>
          </w:p>
        </w:tc>
      </w:tr>
      <w:tr w:rsidR="00C1231A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66516">
              <w:rPr>
                <w:b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011</w:t>
            </w:r>
            <w:r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 w:rsidRPr="00966516">
              <w:rPr>
                <w:b/>
                <w:sz w:val="16"/>
                <w:szCs w:val="16"/>
              </w:rPr>
              <w:t>10 000,00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 w:rsidRPr="0096651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C1231A" w:rsidRPr="00966516" w:rsidTr="003B1ED8">
        <w:trPr>
          <w:trHeight w:val="30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266 700,00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E56015" w:rsidRDefault="00C1231A" w:rsidP="003B1ED8">
            <w:pPr>
              <w:jc w:val="center"/>
              <w:rPr>
                <w:sz w:val="16"/>
                <w:szCs w:val="16"/>
              </w:rPr>
            </w:pPr>
            <w:r w:rsidRPr="00E56015">
              <w:rPr>
                <w:sz w:val="16"/>
                <w:szCs w:val="16"/>
              </w:rPr>
              <w:t>266 700,00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E56015" w:rsidRDefault="00C1231A" w:rsidP="003B1ED8">
            <w:pPr>
              <w:jc w:val="center"/>
              <w:rPr>
                <w:sz w:val="16"/>
                <w:szCs w:val="16"/>
              </w:rPr>
            </w:pPr>
            <w:r w:rsidRPr="00E56015">
              <w:rPr>
                <w:sz w:val="16"/>
                <w:szCs w:val="16"/>
              </w:rPr>
              <w:t>266 700,00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E56015" w:rsidRDefault="00C1231A" w:rsidP="003B1ED8">
            <w:pPr>
              <w:jc w:val="center"/>
              <w:rPr>
                <w:sz w:val="16"/>
                <w:szCs w:val="16"/>
              </w:rPr>
            </w:pPr>
            <w:r w:rsidRPr="00E56015">
              <w:rPr>
                <w:sz w:val="16"/>
                <w:szCs w:val="16"/>
              </w:rPr>
              <w:t>266 700,00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E56015" w:rsidRDefault="00C1231A" w:rsidP="003B1ED8">
            <w:pPr>
              <w:jc w:val="center"/>
              <w:rPr>
                <w:sz w:val="16"/>
                <w:szCs w:val="16"/>
              </w:rPr>
            </w:pPr>
            <w:r w:rsidRPr="00E56015">
              <w:rPr>
                <w:sz w:val="16"/>
                <w:szCs w:val="16"/>
              </w:rPr>
              <w:t>266 700,00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E56015" w:rsidRDefault="00C1231A" w:rsidP="003B1ED8">
            <w:pPr>
              <w:jc w:val="center"/>
              <w:rPr>
                <w:sz w:val="16"/>
                <w:szCs w:val="16"/>
              </w:rPr>
            </w:pPr>
            <w:r w:rsidRPr="00E56015">
              <w:rPr>
                <w:sz w:val="16"/>
                <w:szCs w:val="16"/>
              </w:rPr>
              <w:t>266 700,00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296 000,00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296 000,00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FA3DC2">
              <w:rPr>
                <w:sz w:val="16"/>
                <w:szCs w:val="16"/>
                <w:lang w:val="be-BY"/>
              </w:rPr>
              <w:t>296 000,00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FA3DC2">
              <w:rPr>
                <w:sz w:val="16"/>
                <w:szCs w:val="16"/>
                <w:lang w:val="be-BY"/>
              </w:rPr>
              <w:t>296 000,00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FA3DC2">
              <w:rPr>
                <w:sz w:val="16"/>
                <w:szCs w:val="16"/>
                <w:lang w:val="be-BY"/>
              </w:rPr>
              <w:t>296 000,00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FA3DC2">
              <w:rPr>
                <w:sz w:val="16"/>
                <w:szCs w:val="16"/>
                <w:lang w:val="be-BY"/>
              </w:rPr>
              <w:t>296 000,00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281 000,00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966516">
              <w:rPr>
                <w:sz w:val="16"/>
                <w:szCs w:val="16"/>
                <w:lang w:val="be-BY"/>
              </w:rPr>
              <w:t>15</w:t>
            </w:r>
            <w:r>
              <w:rPr>
                <w:sz w:val="16"/>
                <w:szCs w:val="16"/>
                <w:lang w:val="be-BY"/>
              </w:rPr>
              <w:t xml:space="preserve"> 000</w:t>
            </w:r>
            <w:r w:rsidRPr="00966516">
              <w:rPr>
                <w:sz w:val="16"/>
                <w:szCs w:val="16"/>
                <w:lang w:val="be-BY"/>
              </w:rPr>
              <w:t>,</w:t>
            </w:r>
            <w:r>
              <w:rPr>
                <w:sz w:val="16"/>
                <w:szCs w:val="16"/>
                <w:lang w:val="be-BY"/>
              </w:rPr>
              <w:t>0</w:t>
            </w:r>
            <w:r w:rsidRPr="00966516">
              <w:rPr>
                <w:sz w:val="16"/>
                <w:szCs w:val="16"/>
                <w:lang w:val="be-BY"/>
              </w:rPr>
              <w:t>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E13A1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E13A1"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E13A1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EE13A1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E13A1" w:rsidRDefault="00C1231A" w:rsidP="003B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EE13A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E13A1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E13A1">
              <w:rPr>
                <w:b/>
                <w:sz w:val="16"/>
                <w:szCs w:val="16"/>
                <w:lang w:val="be-BY"/>
              </w:rPr>
              <w:t>300 000,00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FA5CC2"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FA5CC2"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FA5CC2"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FA5CC2">
              <w:rPr>
                <w:sz w:val="16"/>
                <w:szCs w:val="16"/>
                <w:lang w:val="be-BY"/>
              </w:rPr>
              <w:t>300 000,00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3 629 500,00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2 988 900,00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2 988 900,00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районаКариаскалинский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2 988 900,00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2 438 900,00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356 500,00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2 079 400,00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966516">
              <w:rPr>
                <w:sz w:val="16"/>
                <w:szCs w:val="16"/>
                <w:lang w:val="be-BY"/>
              </w:rPr>
              <w:t>3</w:t>
            </w:r>
            <w:r>
              <w:rPr>
                <w:sz w:val="16"/>
                <w:szCs w:val="16"/>
                <w:lang w:val="be-BY"/>
              </w:rPr>
              <w:t xml:space="preserve"> 000</w:t>
            </w:r>
            <w:r w:rsidRPr="00966516">
              <w:rPr>
                <w:sz w:val="16"/>
                <w:szCs w:val="16"/>
                <w:lang w:val="be-BY"/>
              </w:rPr>
              <w:t>,0</w:t>
            </w:r>
            <w:r>
              <w:rPr>
                <w:sz w:val="16"/>
                <w:szCs w:val="16"/>
                <w:lang w:val="be-BY"/>
              </w:rPr>
              <w:t>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1A71E6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A71E6">
              <w:rPr>
                <w:sz w:val="16"/>
                <w:szCs w:val="16"/>
                <w:lang w:eastAsia="en-US"/>
              </w:rPr>
              <w:t>C</w:t>
            </w:r>
            <w:proofErr w:type="gramEnd"/>
            <w:r w:rsidRPr="001A71E6">
              <w:rPr>
                <w:sz w:val="16"/>
                <w:szCs w:val="16"/>
                <w:lang w:eastAsia="en-US"/>
              </w:rPr>
              <w:t>офинансирование</w:t>
            </w:r>
            <w:proofErr w:type="spellEnd"/>
            <w:r w:rsidRPr="001A71E6">
              <w:rPr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13BAB" w:rsidRDefault="00C1231A" w:rsidP="003B1E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08003</w:t>
            </w:r>
            <w:r>
              <w:rPr>
                <w:sz w:val="18"/>
                <w:szCs w:val="18"/>
                <w:lang w:val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550 000,00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1A71E6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1A71E6">
              <w:rPr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13BAB" w:rsidRDefault="00C1231A" w:rsidP="003B1E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08003</w:t>
            </w:r>
            <w:r>
              <w:rPr>
                <w:sz w:val="18"/>
                <w:szCs w:val="18"/>
                <w:lang w:val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13BAB" w:rsidRDefault="00C1231A" w:rsidP="003B1E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13BAB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550 000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641 000,00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641 000,00</w:t>
            </w:r>
          </w:p>
        </w:tc>
      </w:tr>
      <w:tr w:rsidR="00C1231A" w:rsidRPr="00966516" w:rsidTr="003B1ED8">
        <w:trPr>
          <w:trHeight w:val="87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966516">
              <w:rPr>
                <w:sz w:val="16"/>
                <w:szCs w:val="16"/>
                <w:lang w:val="be-BY"/>
              </w:rPr>
              <w:t>50</w:t>
            </w:r>
            <w:r>
              <w:rPr>
                <w:sz w:val="16"/>
                <w:szCs w:val="16"/>
                <w:lang w:val="be-BY"/>
              </w:rPr>
              <w:t>0 00</w:t>
            </w:r>
            <w:r w:rsidRPr="00966516">
              <w:rPr>
                <w:sz w:val="16"/>
                <w:szCs w:val="16"/>
                <w:lang w:val="be-BY"/>
              </w:rPr>
              <w:t>0,0</w:t>
            </w:r>
            <w:r>
              <w:rPr>
                <w:sz w:val="16"/>
                <w:szCs w:val="16"/>
                <w:lang w:val="be-BY"/>
              </w:rPr>
              <w:t>0</w:t>
            </w:r>
          </w:p>
        </w:tc>
      </w:tr>
      <w:tr w:rsidR="00C1231A" w:rsidRPr="00966516" w:rsidTr="003B1ED8">
        <w:trPr>
          <w:trHeight w:val="122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966516">
              <w:rPr>
                <w:sz w:val="16"/>
                <w:szCs w:val="16"/>
                <w:lang w:val="be-BY"/>
              </w:rPr>
              <w:t>50</w:t>
            </w:r>
            <w:r>
              <w:rPr>
                <w:sz w:val="16"/>
                <w:szCs w:val="16"/>
                <w:lang w:val="be-BY"/>
              </w:rPr>
              <w:t>0 00</w:t>
            </w:r>
            <w:r w:rsidRPr="00966516">
              <w:rPr>
                <w:sz w:val="16"/>
                <w:szCs w:val="16"/>
                <w:lang w:val="be-BY"/>
              </w:rPr>
              <w:t>0,0</w:t>
            </w:r>
            <w:r>
              <w:rPr>
                <w:sz w:val="16"/>
                <w:szCs w:val="16"/>
                <w:lang w:val="be-BY"/>
              </w:rPr>
              <w:t>0</w:t>
            </w:r>
          </w:p>
        </w:tc>
      </w:tr>
      <w:tr w:rsidR="00C1231A" w:rsidRPr="00966516" w:rsidTr="003B1ED8">
        <w:trPr>
          <w:trHeight w:val="459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 w:rsidRPr="00966516">
              <w:rPr>
                <w:sz w:val="16"/>
                <w:szCs w:val="16"/>
                <w:lang w:val="be-BY"/>
              </w:rPr>
              <w:t>50</w:t>
            </w:r>
            <w:r>
              <w:rPr>
                <w:sz w:val="16"/>
                <w:szCs w:val="16"/>
                <w:lang w:val="be-BY"/>
              </w:rPr>
              <w:t>0 00</w:t>
            </w:r>
            <w:r w:rsidRPr="00966516">
              <w:rPr>
                <w:sz w:val="16"/>
                <w:szCs w:val="16"/>
                <w:lang w:val="be-BY"/>
              </w:rPr>
              <w:t>0,0</w:t>
            </w:r>
            <w:r>
              <w:rPr>
                <w:sz w:val="16"/>
                <w:szCs w:val="16"/>
                <w:lang w:val="be-BY"/>
              </w:rPr>
              <w:t>0</w:t>
            </w:r>
          </w:p>
        </w:tc>
      </w:tr>
      <w:tr w:rsidR="00C1231A" w:rsidRPr="00966516" w:rsidTr="003B1ED8">
        <w:trPr>
          <w:trHeight w:val="56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141 000,00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141 000,00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C78">
              <w:rPr>
                <w:b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C78">
              <w:rPr>
                <w:b/>
                <w:sz w:val="18"/>
                <w:szCs w:val="18"/>
                <w:lang w:val="be-BY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pStyle w:val="ab"/>
              <w:spacing w:line="276" w:lineRule="auto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10C78">
              <w:rPr>
                <w:b/>
                <w:sz w:val="16"/>
                <w:szCs w:val="16"/>
                <w:lang w:val="be-BY"/>
              </w:rPr>
              <w:t>114 500,00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77690B"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77690B"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77690B"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77690B"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77690B"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  <w:r w:rsidRPr="0077690B">
              <w:rPr>
                <w:sz w:val="16"/>
                <w:szCs w:val="16"/>
                <w:lang w:val="be-BY"/>
              </w:rPr>
              <w:t>114 500,00</w:t>
            </w:r>
          </w:p>
        </w:tc>
      </w:tr>
      <w:tr w:rsidR="00C1231A" w:rsidRPr="00966516" w:rsidTr="003B1ED8">
        <w:trPr>
          <w:trHeight w:val="23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966516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</w:tr>
      <w:tr w:rsidR="00C1231A" w:rsidRPr="00966516" w:rsidTr="003B1ED8">
        <w:trPr>
          <w:trHeight w:val="7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sz w:val="16"/>
                <w:szCs w:val="16"/>
              </w:rPr>
              <w:t>Кармаскалинский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9D3731">
              <w:rPr>
                <w:sz w:val="16"/>
                <w:szCs w:val="16"/>
              </w:rPr>
              <w:t>15 000,00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9D3731">
              <w:rPr>
                <w:sz w:val="16"/>
                <w:szCs w:val="16"/>
              </w:rPr>
              <w:t>15 000,00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9D3731">
              <w:rPr>
                <w:sz w:val="16"/>
                <w:szCs w:val="16"/>
              </w:rPr>
              <w:t>15 000,00</w:t>
            </w:r>
          </w:p>
        </w:tc>
      </w:tr>
      <w:tr w:rsidR="00C1231A" w:rsidRPr="00966516" w:rsidTr="003B1ED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9D3731">
              <w:rPr>
                <w:sz w:val="16"/>
                <w:szCs w:val="16"/>
              </w:rPr>
              <w:t>15 000,00</w:t>
            </w:r>
          </w:p>
        </w:tc>
      </w:tr>
      <w:tr w:rsidR="00C1231A" w:rsidTr="003B1ED8">
        <w:trPr>
          <w:trHeight w:val="206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1231A" w:rsidRDefault="00C1231A" w:rsidP="003B1ED8">
            <w:pPr>
              <w:ind w:left="6" w:firstLine="714"/>
            </w:pPr>
          </w:p>
        </w:tc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b w:val="0"/>
                <w:bCs/>
                <w:iCs/>
                <w:sz w:val="20"/>
                <w:lang w:eastAsia="en-US"/>
              </w:rPr>
            </w:pP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b w:val="0"/>
                <w:bCs/>
                <w:iCs/>
                <w:sz w:val="20"/>
                <w:lang w:eastAsia="en-US"/>
              </w:rPr>
            </w:pPr>
          </w:p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Default="00C1231A" w:rsidP="003B1ED8"/>
          <w:p w:rsidR="00C1231A" w:rsidRPr="00457538" w:rsidRDefault="00C1231A" w:rsidP="003B1ED8"/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>Приложение № 10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  решению Совета сельского поселения 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C1231A" w:rsidRDefault="00C1231A" w:rsidP="003B1ED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C1231A" w:rsidRDefault="00C1231A" w:rsidP="003B1ED8">
            <w:pPr>
              <w:tabs>
                <w:tab w:val="center" w:pos="4311"/>
                <w:tab w:val="right" w:pos="9355"/>
              </w:tabs>
              <w:spacing w:line="24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«О  бюджете сельского поселения </w:t>
            </w:r>
            <w:proofErr w:type="spellStart"/>
            <w:r>
              <w:rPr>
                <w:sz w:val="16"/>
                <w:szCs w:val="16"/>
              </w:rPr>
              <w:t>Новокиешкинский</w:t>
            </w:r>
            <w:proofErr w:type="spellEnd"/>
          </w:p>
          <w:p w:rsidR="00C1231A" w:rsidRDefault="00C1231A" w:rsidP="003B1ED8">
            <w:pPr>
              <w:tabs>
                <w:tab w:val="center" w:pos="4311"/>
                <w:tab w:val="right" w:pos="9355"/>
              </w:tabs>
              <w:spacing w:line="24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сельсовет муниципального района </w:t>
            </w:r>
            <w:proofErr w:type="spellStart"/>
            <w:r>
              <w:rPr>
                <w:sz w:val="16"/>
                <w:szCs w:val="16"/>
              </w:rPr>
              <w:t>Кармаскалинский</w:t>
            </w:r>
            <w:proofErr w:type="spellEnd"/>
            <w:r>
              <w:rPr>
                <w:sz w:val="16"/>
                <w:szCs w:val="16"/>
              </w:rPr>
              <w:t xml:space="preserve"> район </w:t>
            </w:r>
          </w:p>
          <w:p w:rsidR="00C1231A" w:rsidRDefault="00C1231A" w:rsidP="003B1ED8">
            <w:pPr>
              <w:tabs>
                <w:tab w:val="center" w:pos="4311"/>
                <w:tab w:val="right" w:pos="9355"/>
              </w:tabs>
              <w:spacing w:line="240" w:lineRule="atLeast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Республики Башкортостан на 2022 год и </w:t>
            </w:r>
          </w:p>
          <w:p w:rsidR="00C1231A" w:rsidRDefault="00C1231A" w:rsidP="003B1ED8">
            <w:pPr>
              <w:spacing w:line="240" w:lineRule="atLeast"/>
              <w:contextualSpacing/>
              <w:jc w:val="right"/>
            </w:pPr>
            <w:r>
              <w:rPr>
                <w:sz w:val="16"/>
                <w:szCs w:val="16"/>
              </w:rPr>
              <w:t>плановый период 2023 и 2024 годов»</w:t>
            </w:r>
          </w:p>
        </w:tc>
      </w:tr>
    </w:tbl>
    <w:p w:rsidR="00C1231A" w:rsidRDefault="00C1231A" w:rsidP="00C1231A"/>
    <w:p w:rsidR="00C1231A" w:rsidRPr="00457538" w:rsidRDefault="00C1231A" w:rsidP="00C1231A">
      <w:pPr>
        <w:jc w:val="center"/>
        <w:rPr>
          <w:b/>
          <w:sz w:val="24"/>
          <w:szCs w:val="24"/>
        </w:rPr>
      </w:pPr>
      <w:r w:rsidRPr="00457538">
        <w:rPr>
          <w:b/>
          <w:sz w:val="24"/>
          <w:szCs w:val="24"/>
        </w:rPr>
        <w:t xml:space="preserve">Ведомственная структура расходов бюджета </w:t>
      </w:r>
      <w:r w:rsidRPr="00457538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Pr="00457538">
        <w:rPr>
          <w:b/>
          <w:bCs/>
          <w:sz w:val="24"/>
          <w:szCs w:val="24"/>
        </w:rPr>
        <w:t>Новокиешкинский</w:t>
      </w:r>
      <w:proofErr w:type="spellEnd"/>
      <w:r w:rsidRPr="00457538">
        <w:rPr>
          <w:b/>
          <w:bCs/>
          <w:sz w:val="24"/>
          <w:szCs w:val="24"/>
        </w:rPr>
        <w:t xml:space="preserve"> сельсовет</w:t>
      </w:r>
      <w:r w:rsidRPr="00457538">
        <w:rPr>
          <w:b/>
          <w:sz w:val="24"/>
          <w:szCs w:val="24"/>
        </w:rPr>
        <w:t xml:space="preserve"> муниципального района </w:t>
      </w:r>
      <w:proofErr w:type="spellStart"/>
      <w:r w:rsidRPr="00457538">
        <w:rPr>
          <w:b/>
          <w:sz w:val="24"/>
          <w:szCs w:val="24"/>
        </w:rPr>
        <w:t>Кармаскалинский</w:t>
      </w:r>
      <w:proofErr w:type="spellEnd"/>
      <w:r w:rsidRPr="00457538">
        <w:rPr>
          <w:b/>
          <w:sz w:val="24"/>
          <w:szCs w:val="24"/>
        </w:rPr>
        <w:t xml:space="preserve"> район Республики Башкортостан </w:t>
      </w:r>
    </w:p>
    <w:p w:rsidR="00C1231A" w:rsidRPr="00457538" w:rsidRDefault="00C1231A" w:rsidP="00C1231A">
      <w:pPr>
        <w:jc w:val="center"/>
        <w:rPr>
          <w:b/>
          <w:sz w:val="24"/>
          <w:szCs w:val="24"/>
        </w:rPr>
      </w:pPr>
      <w:r w:rsidRPr="00457538">
        <w:rPr>
          <w:b/>
          <w:sz w:val="24"/>
          <w:szCs w:val="24"/>
        </w:rPr>
        <w:t>на плановый период 2023 и 2024 годов</w:t>
      </w:r>
    </w:p>
    <w:p w:rsidR="00C1231A" w:rsidRDefault="00C1231A" w:rsidP="00C1231A">
      <w:pPr>
        <w:jc w:val="right"/>
        <w:rPr>
          <w:sz w:val="16"/>
          <w:szCs w:val="16"/>
        </w:rPr>
      </w:pPr>
      <w:r>
        <w:rPr>
          <w:sz w:val="16"/>
          <w:szCs w:val="16"/>
        </w:rPr>
        <w:t>(руб.)</w:t>
      </w:r>
    </w:p>
    <w:tbl>
      <w:tblPr>
        <w:tblW w:w="1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850"/>
        <w:gridCol w:w="1134"/>
        <w:gridCol w:w="567"/>
        <w:gridCol w:w="851"/>
        <w:gridCol w:w="928"/>
        <w:gridCol w:w="1440"/>
        <w:gridCol w:w="1440"/>
        <w:gridCol w:w="1440"/>
        <w:gridCol w:w="1440"/>
        <w:gridCol w:w="1440"/>
        <w:gridCol w:w="1440"/>
      </w:tblGrid>
      <w:tr w:rsidR="00C1231A" w:rsidTr="003B1ED8">
        <w:trPr>
          <w:gridAfter w:val="6"/>
          <w:wAfter w:w="8640" w:type="dxa"/>
          <w:trHeight w:val="23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tabs>
                <w:tab w:val="left" w:pos="2854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C1231A" w:rsidTr="003B1ED8">
        <w:trPr>
          <w:gridAfter w:val="6"/>
          <w:wAfter w:w="8640" w:type="dxa"/>
          <w:trHeight w:val="231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C1231A" w:rsidTr="003B1ED8">
        <w:trPr>
          <w:gridAfter w:val="6"/>
          <w:wAfter w:w="8640" w:type="dxa"/>
          <w:trHeight w:val="9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tabs>
                <w:tab w:val="left" w:pos="4474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pStyle w:val="ab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7 974 500,00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pStyle w:val="ab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8 240 100,00</w:t>
            </w:r>
          </w:p>
        </w:tc>
      </w:tr>
      <w:tr w:rsidR="00C1231A" w:rsidTr="003B1ED8">
        <w:trPr>
          <w:gridAfter w:val="6"/>
          <w:wAfter w:w="8640" w:type="dxa"/>
          <w:trHeight w:val="6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Новокиешкинский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pStyle w:val="ab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7 974 500,00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pStyle w:val="ab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8 240 100,00</w:t>
            </w:r>
          </w:p>
        </w:tc>
      </w:tr>
      <w:tr w:rsidR="00C1231A" w:rsidTr="003B1ED8">
        <w:trPr>
          <w:gridAfter w:val="6"/>
          <w:wAfter w:w="8640" w:type="dxa"/>
          <w:trHeight w:val="3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4 149 500,00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pStyle w:val="ab"/>
              <w:spacing w:line="276" w:lineRule="auto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4 157 500,00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</w:tr>
      <w:tr w:rsidR="00C1231A" w:rsidTr="003B1ED8">
        <w:trPr>
          <w:gridAfter w:val="1"/>
          <w:wAfter w:w="1440" w:type="dxa"/>
          <w:trHeight w:val="1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</w:rPr>
            </w:pPr>
          </w:p>
        </w:tc>
      </w:tr>
      <w:tr w:rsidR="00C1231A" w:rsidTr="003B1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960 000,00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</w:p>
        </w:tc>
      </w:tr>
      <w:tr w:rsidR="00C1231A" w:rsidTr="003B1E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3 189 500,00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3 197 500,00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1A" w:rsidRDefault="00C1231A" w:rsidP="003B1ED8">
            <w:pPr>
              <w:rPr>
                <w:sz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</w:pP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3 188 500,00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3 197 500,00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3 188 500,00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3 197 500,00</w:t>
            </w:r>
          </w:p>
        </w:tc>
      </w:tr>
      <w:tr w:rsidR="00C1231A" w:rsidTr="003B1ED8">
        <w:trPr>
          <w:gridAfter w:val="6"/>
          <w:wAfter w:w="8640" w:type="dxa"/>
          <w:trHeight w:val="2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3 188 500,00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3 197 500,00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1 578 700,00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1 578 700,00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1 561 800,00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1 569 800,00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771974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71974">
              <w:rPr>
                <w:b/>
                <w:sz w:val="16"/>
                <w:szCs w:val="16"/>
                <w:lang w:eastAsia="en-US"/>
              </w:rPr>
              <w:t>РЕЗЕРВНЫЙ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771974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771974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771974" w:rsidRDefault="00C1231A" w:rsidP="003B1ED8">
            <w:pPr>
              <w:pStyle w:val="af3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771974">
              <w:rPr>
                <w:b/>
                <w:sz w:val="18"/>
                <w:szCs w:val="18"/>
                <w:lang w:eastAsia="en-US"/>
              </w:rPr>
              <w:t>011</w:t>
            </w:r>
            <w:r w:rsidRPr="00771974">
              <w:rPr>
                <w:b/>
                <w:sz w:val="18"/>
                <w:szCs w:val="18"/>
                <w:lang w:val="be-BY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771974" w:rsidRDefault="00C1231A" w:rsidP="003B1ED8">
            <w:pPr>
              <w:jc w:val="center"/>
              <w:rPr>
                <w:b/>
                <w:sz w:val="12"/>
                <w:szCs w:val="12"/>
              </w:rPr>
            </w:pPr>
            <w:r w:rsidRPr="00771974">
              <w:rPr>
                <w:b/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771974" w:rsidRDefault="00C1231A" w:rsidP="003B1ED8">
            <w:pPr>
              <w:jc w:val="center"/>
              <w:rPr>
                <w:b/>
                <w:sz w:val="12"/>
                <w:szCs w:val="12"/>
              </w:rPr>
            </w:pPr>
            <w:r w:rsidRPr="00771974">
              <w:rPr>
                <w:b/>
                <w:sz w:val="12"/>
                <w:szCs w:val="12"/>
              </w:rPr>
              <w:t>10 000,00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9D584B">
              <w:rPr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F057DD">
              <w:rPr>
                <w:sz w:val="12"/>
                <w:szCs w:val="12"/>
              </w:rPr>
              <w:t>10 000,00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9D584B">
              <w:rPr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F057DD">
              <w:rPr>
                <w:sz w:val="12"/>
                <w:szCs w:val="12"/>
              </w:rPr>
              <w:t>10 000,00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9D584B">
              <w:rPr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F057DD">
              <w:rPr>
                <w:sz w:val="12"/>
                <w:szCs w:val="12"/>
              </w:rPr>
              <w:t>10 000,00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9D584B">
              <w:rPr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</w:pPr>
            <w:r w:rsidRPr="00F057DD">
              <w:rPr>
                <w:sz w:val="12"/>
                <w:szCs w:val="12"/>
              </w:rPr>
              <w:t>10 000,00</w:t>
            </w:r>
          </w:p>
        </w:tc>
      </w:tr>
      <w:tr w:rsidR="00C1231A" w:rsidTr="003B1ED8">
        <w:trPr>
          <w:gridAfter w:val="6"/>
          <w:wAfter w:w="8640" w:type="dxa"/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10 000,00</w:t>
            </w:r>
          </w:p>
        </w:tc>
      </w:tr>
      <w:tr w:rsidR="00C1231A" w:rsidTr="003B1ED8">
        <w:trPr>
          <w:gridAfter w:val="6"/>
          <w:wAfter w:w="8640" w:type="dxa"/>
          <w:trHeight w:val="3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275 600,00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285 200,00</w:t>
            </w:r>
          </w:p>
        </w:tc>
      </w:tr>
      <w:tr w:rsidR="00C1231A" w:rsidTr="003B1ED8">
        <w:trPr>
          <w:gridAfter w:val="6"/>
          <w:wAfter w:w="8640" w:type="dxa"/>
          <w:trHeight w:val="4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275 600,00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285 200,00</w:t>
            </w:r>
          </w:p>
        </w:tc>
      </w:tr>
      <w:tr w:rsidR="00C1231A" w:rsidTr="003B1ED8">
        <w:trPr>
          <w:gridAfter w:val="6"/>
          <w:wAfter w:w="8640" w:type="dxa"/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275 600,00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285 200,00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275 600,00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285 200,00</w:t>
            </w:r>
          </w:p>
        </w:tc>
      </w:tr>
      <w:tr w:rsidR="00C1231A" w:rsidTr="003B1ED8">
        <w:trPr>
          <w:gridAfter w:val="6"/>
          <w:wAfter w:w="8640" w:type="dxa"/>
          <w:trHeight w:val="5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275 600,00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285 200,00</w:t>
            </w:r>
          </w:p>
        </w:tc>
      </w:tr>
      <w:tr w:rsidR="00C1231A" w:rsidTr="003B1ED8">
        <w:trPr>
          <w:gridAfter w:val="6"/>
          <w:wAfter w:w="8640" w:type="dxa"/>
          <w:trHeight w:val="5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275 600,00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285 200,00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298 000,00</w:t>
            </w:r>
          </w:p>
        </w:tc>
      </w:tr>
      <w:tr w:rsidR="00C1231A" w:rsidTr="003B1ED8">
        <w:trPr>
          <w:gridAfter w:val="6"/>
          <w:wAfter w:w="8640" w:type="dxa"/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E13A1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EE13A1"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E13A1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 w:rsidRPr="00EE13A1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E13A1" w:rsidRDefault="00C1231A" w:rsidP="003B1ED8">
            <w:pPr>
              <w:jc w:val="center"/>
              <w:rPr>
                <w:b/>
                <w:bCs/>
                <w:sz w:val="18"/>
                <w:szCs w:val="18"/>
              </w:rPr>
            </w:pPr>
            <w:r w:rsidRPr="00EE13A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633B03" w:rsidRDefault="00C1231A" w:rsidP="003B1ED8">
            <w:pPr>
              <w:jc w:val="center"/>
              <w:rPr>
                <w:b/>
                <w:sz w:val="12"/>
                <w:szCs w:val="12"/>
              </w:rPr>
            </w:pPr>
            <w:r w:rsidRPr="00633B03">
              <w:rPr>
                <w:b/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633B03" w:rsidRDefault="00C1231A" w:rsidP="003B1ED8">
            <w:pPr>
              <w:jc w:val="center"/>
              <w:rPr>
                <w:b/>
                <w:sz w:val="12"/>
                <w:szCs w:val="12"/>
              </w:rPr>
            </w:pPr>
            <w:r w:rsidRPr="00633B03">
              <w:rPr>
                <w:b/>
                <w:sz w:val="12"/>
                <w:szCs w:val="12"/>
              </w:rPr>
              <w:t>300 000,00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r w:rsidRPr="00AC35BB">
              <w:rPr>
                <w:sz w:val="12"/>
                <w:szCs w:val="12"/>
              </w:rPr>
              <w:t>300 000,00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  <w:lang w:val="be-BY"/>
              </w:rPr>
            </w:pPr>
            <w:r>
              <w:rPr>
                <w:b/>
                <w:sz w:val="12"/>
                <w:szCs w:val="12"/>
                <w:lang w:val="be-BY"/>
              </w:rPr>
              <w:t>2 626 900,00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  <w:lang w:val="be-BY"/>
              </w:rPr>
            </w:pPr>
            <w:r>
              <w:rPr>
                <w:b/>
                <w:sz w:val="12"/>
                <w:szCs w:val="12"/>
                <w:lang w:val="be-BY"/>
              </w:rPr>
              <w:t>2 674 900,00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2 481 900,00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2 525 900,00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r w:rsidRPr="00251B08">
              <w:rPr>
                <w:sz w:val="12"/>
                <w:szCs w:val="12"/>
                <w:lang w:val="be-BY"/>
              </w:rPr>
              <w:t>2 481 900,00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r w:rsidRPr="00E3730C">
              <w:rPr>
                <w:sz w:val="12"/>
                <w:szCs w:val="12"/>
                <w:lang w:val="be-BY"/>
              </w:rPr>
              <w:t>2 525 900,00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r w:rsidRPr="00251B08">
              <w:rPr>
                <w:sz w:val="12"/>
                <w:szCs w:val="12"/>
                <w:lang w:val="be-BY"/>
              </w:rPr>
              <w:t>2 481 900,00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r w:rsidRPr="00E3730C">
              <w:rPr>
                <w:sz w:val="12"/>
                <w:szCs w:val="12"/>
                <w:lang w:val="be-BY"/>
              </w:rPr>
              <w:t>2 525 900,00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r w:rsidRPr="00251B08">
              <w:rPr>
                <w:sz w:val="12"/>
                <w:szCs w:val="12"/>
                <w:lang w:val="be-BY"/>
              </w:rPr>
              <w:t>2 481 900,00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r w:rsidRPr="00E3730C">
              <w:rPr>
                <w:sz w:val="12"/>
                <w:szCs w:val="12"/>
                <w:lang w:val="be-BY"/>
              </w:rPr>
              <w:t>2 525 900,00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251B08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356 500,00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E3730C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356 500,00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2 122 400,00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2 166 400,00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3 000,00</w:t>
            </w:r>
          </w:p>
        </w:tc>
      </w:tr>
      <w:tr w:rsidR="00C1231A" w:rsidTr="003B1ED8">
        <w:trPr>
          <w:gridAfter w:val="6"/>
          <w:wAfter w:w="8640" w:type="dxa"/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149 000,00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149 000,00</w:t>
            </w:r>
          </w:p>
        </w:tc>
      </w:tr>
      <w:tr w:rsidR="00C1231A" w:rsidTr="003B1ED8">
        <w:trPr>
          <w:gridAfter w:val="6"/>
          <w:wAfter w:w="8640" w:type="dxa"/>
          <w:trHeight w:val="5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149 000,00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149 000,00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C78">
              <w:rPr>
                <w:b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10C78">
              <w:rPr>
                <w:b/>
                <w:sz w:val="18"/>
                <w:szCs w:val="18"/>
                <w:lang w:val="be-B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pStyle w:val="ab"/>
              <w:spacing w:line="276" w:lineRule="auto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b/>
                <w:sz w:val="12"/>
                <w:szCs w:val="12"/>
                <w:lang w:val="be-BY"/>
              </w:rPr>
            </w:pPr>
            <w:r w:rsidRPr="00771974">
              <w:rPr>
                <w:b/>
                <w:sz w:val="12"/>
                <w:szCs w:val="12"/>
                <w:lang w:val="be-BY"/>
              </w:rPr>
              <w:t>114 500,00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b/>
                <w:sz w:val="12"/>
                <w:szCs w:val="12"/>
                <w:lang w:val="be-BY"/>
              </w:rPr>
            </w:pPr>
            <w:r w:rsidRPr="00771974">
              <w:rPr>
                <w:b/>
                <w:sz w:val="12"/>
                <w:szCs w:val="12"/>
                <w:lang w:val="be-BY"/>
              </w:rPr>
              <w:t>114 500,00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pStyle w:val="ab"/>
              <w:spacing w:line="276" w:lineRule="auto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</w:rPr>
            </w:pPr>
            <w:r w:rsidRPr="00771974">
              <w:rPr>
                <w:sz w:val="12"/>
                <w:szCs w:val="12"/>
                <w:lang w:val="be-BY"/>
              </w:rPr>
              <w:t>114 500,00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114 500,00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</w:rPr>
            </w:pPr>
            <w:r w:rsidRPr="00771974">
              <w:rPr>
                <w:sz w:val="12"/>
                <w:szCs w:val="12"/>
                <w:lang w:val="be-BY"/>
              </w:rPr>
              <w:t>114 500,00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114 500,00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</w:rPr>
            </w:pPr>
            <w:r w:rsidRPr="00771974">
              <w:rPr>
                <w:sz w:val="12"/>
                <w:szCs w:val="12"/>
                <w:lang w:val="be-BY"/>
              </w:rPr>
              <w:t>114 500,00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114 500,00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</w:rPr>
            </w:pPr>
            <w:r w:rsidRPr="00771974">
              <w:rPr>
                <w:sz w:val="12"/>
                <w:szCs w:val="12"/>
                <w:lang w:val="be-BY"/>
              </w:rPr>
              <w:t>114 500,00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114 500,00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</w:rPr>
            </w:pPr>
            <w:r w:rsidRPr="00771974">
              <w:rPr>
                <w:sz w:val="12"/>
                <w:szCs w:val="12"/>
                <w:lang w:val="be-BY"/>
              </w:rPr>
              <w:t>114 500,00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114 500,00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r w:rsidRPr="00F10C78">
              <w:rPr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F10C78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 w:rsidRPr="00F10C78">
              <w:rPr>
                <w:sz w:val="18"/>
                <w:szCs w:val="18"/>
                <w:lang w:val="be-BY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</w:rPr>
            </w:pPr>
            <w:r w:rsidRPr="00771974">
              <w:rPr>
                <w:sz w:val="12"/>
                <w:szCs w:val="12"/>
                <w:lang w:val="be-BY"/>
              </w:rPr>
              <w:t>114 500,00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Pr="00771974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114 500,00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  <w:lang w:val="be-BY"/>
              </w:rPr>
            </w:pPr>
            <w:r>
              <w:rPr>
                <w:b/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  <w:lang w:val="be-BY"/>
              </w:rPr>
            </w:pPr>
            <w:r>
              <w:rPr>
                <w:b/>
                <w:sz w:val="12"/>
                <w:szCs w:val="12"/>
                <w:lang w:val="be-BY"/>
              </w:rPr>
              <w:t>15 000,00</w:t>
            </w:r>
          </w:p>
        </w:tc>
      </w:tr>
      <w:tr w:rsidR="00C1231A" w:rsidTr="003B1ED8">
        <w:trPr>
          <w:gridAfter w:val="6"/>
          <w:wAfter w:w="8640" w:type="dxa"/>
          <w:trHeight w:val="2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</w:tr>
      <w:tr w:rsidR="00C1231A" w:rsidTr="003B1ED8">
        <w:trPr>
          <w:gridAfter w:val="6"/>
          <w:wAfter w:w="8640" w:type="dxa"/>
          <w:trHeight w:val="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  <w:lang w:val="be-BY"/>
              </w:rPr>
            </w:pPr>
            <w:r>
              <w:rPr>
                <w:b/>
                <w:sz w:val="12"/>
                <w:szCs w:val="12"/>
                <w:lang w:val="be-BY"/>
              </w:rPr>
              <w:t>185 000,00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b/>
                <w:sz w:val="12"/>
                <w:szCs w:val="12"/>
                <w:lang w:val="be-BY"/>
              </w:rPr>
            </w:pPr>
            <w:r>
              <w:rPr>
                <w:b/>
                <w:sz w:val="12"/>
                <w:szCs w:val="12"/>
                <w:lang w:val="be-BY"/>
              </w:rPr>
              <w:t>383 000,00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185 000,00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383 000,00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185 000,00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383 000,00</w:t>
            </w:r>
          </w:p>
        </w:tc>
      </w:tr>
      <w:tr w:rsidR="00C1231A" w:rsidTr="003B1ED8">
        <w:trPr>
          <w:gridAfter w:val="6"/>
          <w:wAfter w:w="864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pStyle w:val="af3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Default="00C1231A" w:rsidP="003B1ED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185 000,00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1A" w:rsidRPr="008C6741" w:rsidRDefault="00C1231A" w:rsidP="003B1ED8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383 000,00</w:t>
            </w:r>
          </w:p>
        </w:tc>
      </w:tr>
    </w:tbl>
    <w:p w:rsidR="00C1231A" w:rsidRDefault="00C1231A" w:rsidP="00C1231A"/>
    <w:p w:rsidR="00C923DF" w:rsidRDefault="00C923DF" w:rsidP="00C1231A">
      <w:pPr>
        <w:tabs>
          <w:tab w:val="left" w:pos="7926"/>
        </w:tabs>
      </w:pPr>
    </w:p>
    <w:sectPr w:rsidR="00C923DF" w:rsidSect="007B1C03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93"/>
    <w:rsid w:val="001A46C7"/>
    <w:rsid w:val="002008B0"/>
    <w:rsid w:val="00246E19"/>
    <w:rsid w:val="002C6CD3"/>
    <w:rsid w:val="00312779"/>
    <w:rsid w:val="00323EF6"/>
    <w:rsid w:val="00537B0F"/>
    <w:rsid w:val="005C6CFA"/>
    <w:rsid w:val="005D1E87"/>
    <w:rsid w:val="00761F63"/>
    <w:rsid w:val="0080307F"/>
    <w:rsid w:val="009A1B26"/>
    <w:rsid w:val="00BB5393"/>
    <w:rsid w:val="00C1231A"/>
    <w:rsid w:val="00C923DF"/>
    <w:rsid w:val="00CE5094"/>
    <w:rsid w:val="00D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F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1231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7B0F"/>
    <w:rPr>
      <w:i/>
      <w:iCs/>
    </w:rPr>
  </w:style>
  <w:style w:type="paragraph" w:customStyle="1" w:styleId="ConsPlusTitle">
    <w:name w:val="ConsPlusTitle"/>
    <w:rsid w:val="00537B0F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537B0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styleId="3">
    <w:name w:val="Body Text Indent 3"/>
    <w:basedOn w:val="a"/>
    <w:link w:val="30"/>
    <w:rsid w:val="00537B0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537B0F"/>
    <w:rPr>
      <w:rFonts w:eastAsia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 Spacing"/>
    <w:qFormat/>
    <w:rsid w:val="00537B0F"/>
    <w:pPr>
      <w:ind w:left="0" w:firstLine="0"/>
    </w:pPr>
    <w:rPr>
      <w:rFonts w:eastAsia="Times New Roman"/>
      <w:bCs w:val="0"/>
      <w:szCs w:val="24"/>
      <w:lang w:eastAsia="ru-RU"/>
    </w:rPr>
  </w:style>
  <w:style w:type="paragraph" w:styleId="a5">
    <w:name w:val="caption"/>
    <w:basedOn w:val="a"/>
    <w:next w:val="a"/>
    <w:qFormat/>
    <w:rsid w:val="00537B0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6">
    <w:name w:val="Основной текст_"/>
    <w:link w:val="1"/>
    <w:rsid w:val="00537B0F"/>
    <w:rPr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37B0F"/>
    <w:pPr>
      <w:widowControl w:val="0"/>
      <w:shd w:val="clear" w:color="auto" w:fill="FFFFFF"/>
      <w:spacing w:line="312" w:lineRule="exact"/>
      <w:jc w:val="both"/>
    </w:pPr>
    <w:rPr>
      <w:rFonts w:eastAsiaTheme="minorHAnsi"/>
      <w:bCs/>
      <w:spacing w:val="8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537B0F"/>
    <w:rPr>
      <w:b/>
      <w:bCs w:val="0"/>
      <w:spacing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7B0F"/>
    <w:pPr>
      <w:widowControl w:val="0"/>
      <w:shd w:val="clear" w:color="auto" w:fill="FFFFFF"/>
      <w:spacing w:after="240" w:line="312" w:lineRule="exact"/>
      <w:ind w:hanging="1580"/>
      <w:jc w:val="both"/>
    </w:pPr>
    <w:rPr>
      <w:rFonts w:eastAsiaTheme="minorHAnsi"/>
      <w:b/>
      <w:spacing w:val="12"/>
      <w:sz w:val="24"/>
      <w:szCs w:val="26"/>
      <w:lang w:eastAsia="en-US"/>
    </w:rPr>
  </w:style>
  <w:style w:type="paragraph" w:styleId="a7">
    <w:name w:val="List Paragraph"/>
    <w:basedOn w:val="a"/>
    <w:uiPriority w:val="34"/>
    <w:qFormat/>
    <w:rsid w:val="0053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pt">
    <w:name w:val="Основной текст (7) + Полужирный;Интервал 0 pt"/>
    <w:rsid w:val="00537B0F"/>
    <w:rPr>
      <w:rFonts w:ascii="Times New Roman" w:eastAsia="Times New Roman" w:hAnsi="Times New Roman" w:cs="Times New Roman"/>
      <w:b/>
      <w:bCs w:val="0"/>
      <w:color w:val="000000"/>
      <w:spacing w:val="12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link w:val="11"/>
    <w:rsid w:val="00537B0F"/>
    <w:rPr>
      <w:b/>
      <w:bCs w:val="0"/>
      <w:spacing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537B0F"/>
    <w:pPr>
      <w:widowControl w:val="0"/>
      <w:shd w:val="clear" w:color="auto" w:fill="FFFFFF"/>
      <w:spacing w:before="600" w:line="307" w:lineRule="exact"/>
      <w:outlineLvl w:val="0"/>
    </w:pPr>
    <w:rPr>
      <w:rFonts w:eastAsiaTheme="minorHAnsi"/>
      <w:b/>
      <w:spacing w:val="12"/>
      <w:sz w:val="24"/>
      <w:szCs w:val="26"/>
      <w:lang w:eastAsia="en-US"/>
    </w:rPr>
  </w:style>
  <w:style w:type="paragraph" w:customStyle="1" w:styleId="headertext">
    <w:name w:val="headertext"/>
    <w:basedOn w:val="a"/>
    <w:rsid w:val="00537B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7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B0F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D01FB4"/>
    <w:rPr>
      <w:rFonts w:ascii="Verdana" w:hAnsi="Verdana"/>
      <w:sz w:val="17"/>
      <w:szCs w:val="17"/>
    </w:rPr>
  </w:style>
  <w:style w:type="paragraph" w:styleId="ab">
    <w:name w:val="Body Text"/>
    <w:basedOn w:val="a"/>
    <w:link w:val="ac"/>
    <w:uiPriority w:val="99"/>
    <w:unhideWhenUsed/>
    <w:rsid w:val="002008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008B0"/>
    <w:rPr>
      <w:rFonts w:eastAsia="Times New Roman"/>
      <w:bCs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231A"/>
    <w:rPr>
      <w:rFonts w:eastAsia="Times New Roman"/>
      <w:b/>
      <w:bCs w:val="0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1231A"/>
    <w:rPr>
      <w:rFonts w:ascii="Times New Roman" w:hAnsi="Times New Roman" w:cs="Times New Roman" w:hint="default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1231A"/>
    <w:rPr>
      <w:rFonts w:ascii="Times New Roman" w:hAnsi="Times New Roman" w:cs="Times New Roman" w:hint="default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1231A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0">
    <w:name w:val="Текст сноски Знак"/>
    <w:basedOn w:val="a0"/>
    <w:link w:val="af"/>
    <w:uiPriority w:val="99"/>
    <w:semiHidden/>
    <w:rsid w:val="00C1231A"/>
    <w:rPr>
      <w:rFonts w:eastAsia="Times New Roman"/>
      <w:bCs w:val="0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C123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1231A"/>
    <w:rPr>
      <w:rFonts w:eastAsia="Times New Roman"/>
      <w:bCs w:val="0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123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1231A"/>
    <w:rPr>
      <w:rFonts w:eastAsia="Times New Roman"/>
      <w:bCs w:val="0"/>
      <w:szCs w:val="24"/>
      <w:lang w:eastAsia="ru-RU"/>
    </w:rPr>
  </w:style>
  <w:style w:type="paragraph" w:customStyle="1" w:styleId="ConsPlusNonformat">
    <w:name w:val="ConsPlusNonformat"/>
    <w:uiPriority w:val="99"/>
    <w:rsid w:val="00C1231A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C1231A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bCs w:val="0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uiPriority w:val="99"/>
    <w:rsid w:val="00C1231A"/>
    <w:pPr>
      <w:spacing w:after="160" w:line="240" w:lineRule="exact"/>
    </w:pPr>
    <w:rPr>
      <w:sz w:val="28"/>
      <w:lang w:val="en-US" w:eastAsia="en-US"/>
    </w:rPr>
  </w:style>
  <w:style w:type="character" w:styleId="af6">
    <w:name w:val="page number"/>
    <w:basedOn w:val="a0"/>
    <w:uiPriority w:val="99"/>
    <w:semiHidden/>
    <w:unhideWhenUsed/>
    <w:rsid w:val="00C1231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F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1231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7B0F"/>
    <w:rPr>
      <w:i/>
      <w:iCs/>
    </w:rPr>
  </w:style>
  <w:style w:type="paragraph" w:customStyle="1" w:styleId="ConsPlusTitle">
    <w:name w:val="ConsPlusTitle"/>
    <w:rsid w:val="00537B0F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537B0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styleId="3">
    <w:name w:val="Body Text Indent 3"/>
    <w:basedOn w:val="a"/>
    <w:link w:val="30"/>
    <w:rsid w:val="00537B0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537B0F"/>
    <w:rPr>
      <w:rFonts w:eastAsia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 Spacing"/>
    <w:qFormat/>
    <w:rsid w:val="00537B0F"/>
    <w:pPr>
      <w:ind w:left="0" w:firstLine="0"/>
    </w:pPr>
    <w:rPr>
      <w:rFonts w:eastAsia="Times New Roman"/>
      <w:bCs w:val="0"/>
      <w:szCs w:val="24"/>
      <w:lang w:eastAsia="ru-RU"/>
    </w:rPr>
  </w:style>
  <w:style w:type="paragraph" w:styleId="a5">
    <w:name w:val="caption"/>
    <w:basedOn w:val="a"/>
    <w:next w:val="a"/>
    <w:qFormat/>
    <w:rsid w:val="00537B0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6">
    <w:name w:val="Основной текст_"/>
    <w:link w:val="1"/>
    <w:rsid w:val="00537B0F"/>
    <w:rPr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37B0F"/>
    <w:pPr>
      <w:widowControl w:val="0"/>
      <w:shd w:val="clear" w:color="auto" w:fill="FFFFFF"/>
      <w:spacing w:line="312" w:lineRule="exact"/>
      <w:jc w:val="both"/>
    </w:pPr>
    <w:rPr>
      <w:rFonts w:eastAsiaTheme="minorHAnsi"/>
      <w:bCs/>
      <w:spacing w:val="8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537B0F"/>
    <w:rPr>
      <w:b/>
      <w:bCs w:val="0"/>
      <w:spacing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7B0F"/>
    <w:pPr>
      <w:widowControl w:val="0"/>
      <w:shd w:val="clear" w:color="auto" w:fill="FFFFFF"/>
      <w:spacing w:after="240" w:line="312" w:lineRule="exact"/>
      <w:ind w:hanging="1580"/>
      <w:jc w:val="both"/>
    </w:pPr>
    <w:rPr>
      <w:rFonts w:eastAsiaTheme="minorHAnsi"/>
      <w:b/>
      <w:spacing w:val="12"/>
      <w:sz w:val="24"/>
      <w:szCs w:val="26"/>
      <w:lang w:eastAsia="en-US"/>
    </w:rPr>
  </w:style>
  <w:style w:type="paragraph" w:styleId="a7">
    <w:name w:val="List Paragraph"/>
    <w:basedOn w:val="a"/>
    <w:uiPriority w:val="34"/>
    <w:qFormat/>
    <w:rsid w:val="0053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pt">
    <w:name w:val="Основной текст (7) + Полужирный;Интервал 0 pt"/>
    <w:rsid w:val="00537B0F"/>
    <w:rPr>
      <w:rFonts w:ascii="Times New Roman" w:eastAsia="Times New Roman" w:hAnsi="Times New Roman" w:cs="Times New Roman"/>
      <w:b/>
      <w:bCs w:val="0"/>
      <w:color w:val="000000"/>
      <w:spacing w:val="12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link w:val="11"/>
    <w:rsid w:val="00537B0F"/>
    <w:rPr>
      <w:b/>
      <w:bCs w:val="0"/>
      <w:spacing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537B0F"/>
    <w:pPr>
      <w:widowControl w:val="0"/>
      <w:shd w:val="clear" w:color="auto" w:fill="FFFFFF"/>
      <w:spacing w:before="600" w:line="307" w:lineRule="exact"/>
      <w:outlineLvl w:val="0"/>
    </w:pPr>
    <w:rPr>
      <w:rFonts w:eastAsiaTheme="minorHAnsi"/>
      <w:b/>
      <w:spacing w:val="12"/>
      <w:sz w:val="24"/>
      <w:szCs w:val="26"/>
      <w:lang w:eastAsia="en-US"/>
    </w:rPr>
  </w:style>
  <w:style w:type="paragraph" w:customStyle="1" w:styleId="headertext">
    <w:name w:val="headertext"/>
    <w:basedOn w:val="a"/>
    <w:rsid w:val="00537B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7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B0F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D01FB4"/>
    <w:rPr>
      <w:rFonts w:ascii="Verdana" w:hAnsi="Verdana"/>
      <w:sz w:val="17"/>
      <w:szCs w:val="17"/>
    </w:rPr>
  </w:style>
  <w:style w:type="paragraph" w:styleId="ab">
    <w:name w:val="Body Text"/>
    <w:basedOn w:val="a"/>
    <w:link w:val="ac"/>
    <w:uiPriority w:val="99"/>
    <w:unhideWhenUsed/>
    <w:rsid w:val="002008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008B0"/>
    <w:rPr>
      <w:rFonts w:eastAsia="Times New Roman"/>
      <w:bCs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231A"/>
    <w:rPr>
      <w:rFonts w:eastAsia="Times New Roman"/>
      <w:b/>
      <w:bCs w:val="0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1231A"/>
    <w:rPr>
      <w:rFonts w:ascii="Times New Roman" w:hAnsi="Times New Roman" w:cs="Times New Roman" w:hint="default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1231A"/>
    <w:rPr>
      <w:rFonts w:ascii="Times New Roman" w:hAnsi="Times New Roman" w:cs="Times New Roman" w:hint="default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1231A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0">
    <w:name w:val="Текст сноски Знак"/>
    <w:basedOn w:val="a0"/>
    <w:link w:val="af"/>
    <w:uiPriority w:val="99"/>
    <w:semiHidden/>
    <w:rsid w:val="00C1231A"/>
    <w:rPr>
      <w:rFonts w:eastAsia="Times New Roman"/>
      <w:bCs w:val="0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C123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1231A"/>
    <w:rPr>
      <w:rFonts w:eastAsia="Times New Roman"/>
      <w:bCs w:val="0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123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1231A"/>
    <w:rPr>
      <w:rFonts w:eastAsia="Times New Roman"/>
      <w:bCs w:val="0"/>
      <w:szCs w:val="24"/>
      <w:lang w:eastAsia="ru-RU"/>
    </w:rPr>
  </w:style>
  <w:style w:type="paragraph" w:customStyle="1" w:styleId="ConsPlusNonformat">
    <w:name w:val="ConsPlusNonformat"/>
    <w:uiPriority w:val="99"/>
    <w:rsid w:val="00C1231A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C1231A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bCs w:val="0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uiPriority w:val="99"/>
    <w:rsid w:val="00C1231A"/>
    <w:pPr>
      <w:spacing w:after="160" w:line="240" w:lineRule="exact"/>
    </w:pPr>
    <w:rPr>
      <w:sz w:val="28"/>
      <w:lang w:val="en-US" w:eastAsia="en-US"/>
    </w:rPr>
  </w:style>
  <w:style w:type="character" w:styleId="af6">
    <w:name w:val="page number"/>
    <w:basedOn w:val="a0"/>
    <w:uiPriority w:val="99"/>
    <w:semiHidden/>
    <w:unhideWhenUsed/>
    <w:rsid w:val="00C1231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kiechk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12598</Words>
  <Characters>71812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PC1</cp:lastModifiedBy>
  <cp:revision>2</cp:revision>
  <cp:lastPrinted>2021-06-22T08:07:00Z</cp:lastPrinted>
  <dcterms:created xsi:type="dcterms:W3CDTF">2022-01-21T10:05:00Z</dcterms:created>
  <dcterms:modified xsi:type="dcterms:W3CDTF">2022-01-21T10:05:00Z</dcterms:modified>
</cp:coreProperties>
</file>